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631C3" w14:textId="0CACF6C1" w:rsidR="00C13705" w:rsidRPr="008F1E11" w:rsidRDefault="00287F75" w:rsidP="001333E6">
      <w:pPr>
        <w:spacing w:line="240" w:lineRule="auto"/>
        <w:ind w:left="-709" w:right="-914"/>
        <w:jc w:val="center"/>
        <w:rPr>
          <w:rFonts w:ascii="Arial" w:hAnsi="Arial" w:cs="Arial"/>
          <w:b/>
          <w:bCs/>
          <w:color w:val="000000" w:themeColor="text1"/>
          <w:shd w:val="clear" w:color="auto" w:fill="FFFFFF"/>
        </w:rPr>
      </w:pPr>
      <w:bookmarkStart w:id="0" w:name="_GoBack"/>
      <w:bookmarkEnd w:id="0"/>
      <w:r w:rsidRPr="008F1E11">
        <w:rPr>
          <w:rFonts w:ascii="Arial" w:hAnsi="Arial" w:cs="Arial"/>
          <w:b/>
          <w:bCs/>
          <w:color w:val="000000" w:themeColor="text1"/>
          <w:shd w:val="clear" w:color="auto" w:fill="FFFFFF"/>
        </w:rPr>
        <w:t>Παγκόσμια Έρευνα</w:t>
      </w:r>
      <w:r w:rsidR="00C74461" w:rsidRPr="008F1E11">
        <w:rPr>
          <w:rFonts w:ascii="Arial" w:hAnsi="Arial" w:cs="Arial"/>
          <w:b/>
          <w:bCs/>
          <w:color w:val="000000" w:themeColor="text1"/>
          <w:shd w:val="clear" w:color="auto" w:fill="FFFFFF"/>
        </w:rPr>
        <w:t xml:space="preserve"> για </w:t>
      </w:r>
      <w:r w:rsidR="00A94BCF" w:rsidRPr="008F1E11">
        <w:rPr>
          <w:rFonts w:ascii="Arial" w:hAnsi="Arial" w:cs="Arial"/>
          <w:b/>
          <w:bCs/>
          <w:color w:val="000000" w:themeColor="text1"/>
          <w:shd w:val="clear" w:color="auto" w:fill="FFFFFF"/>
        </w:rPr>
        <w:t xml:space="preserve">τις </w:t>
      </w:r>
      <w:r w:rsidR="00C74461" w:rsidRPr="008F1E11">
        <w:rPr>
          <w:rFonts w:ascii="Arial" w:hAnsi="Arial" w:cs="Arial"/>
          <w:b/>
          <w:bCs/>
          <w:color w:val="000000" w:themeColor="text1"/>
          <w:shd w:val="clear" w:color="auto" w:fill="FFFFFF"/>
        </w:rPr>
        <w:t xml:space="preserve">Συμπεριφορές Υγείας </w:t>
      </w:r>
      <w:r w:rsidR="00652E3E" w:rsidRPr="008F1E11">
        <w:rPr>
          <w:rFonts w:ascii="Arial" w:hAnsi="Arial" w:cs="Arial"/>
          <w:b/>
          <w:bCs/>
          <w:color w:val="000000" w:themeColor="text1"/>
          <w:shd w:val="clear" w:color="auto" w:fill="FFFFFF"/>
        </w:rPr>
        <w:t>Π</w:t>
      </w:r>
      <w:r w:rsidR="00A94BCF" w:rsidRPr="008F1E11">
        <w:rPr>
          <w:rFonts w:ascii="Arial" w:hAnsi="Arial" w:cs="Arial"/>
          <w:b/>
          <w:bCs/>
          <w:color w:val="000000" w:themeColor="text1"/>
          <w:shd w:val="clear" w:color="auto" w:fill="FFFFFF"/>
        </w:rPr>
        <w:t xml:space="preserve">αιδιών </w:t>
      </w:r>
      <w:r w:rsidR="00652E3E" w:rsidRPr="008F1E11">
        <w:rPr>
          <w:rFonts w:ascii="Arial" w:hAnsi="Arial" w:cs="Arial"/>
          <w:b/>
          <w:bCs/>
          <w:color w:val="000000" w:themeColor="text1"/>
          <w:shd w:val="clear" w:color="auto" w:fill="FFFFFF"/>
        </w:rPr>
        <w:t>Σ</w:t>
      </w:r>
      <w:r w:rsidR="00E85F37" w:rsidRPr="008F1E11">
        <w:rPr>
          <w:rFonts w:ascii="Arial" w:hAnsi="Arial" w:cs="Arial"/>
          <w:b/>
          <w:bCs/>
          <w:color w:val="000000" w:themeColor="text1"/>
          <w:shd w:val="clear" w:color="auto" w:fill="FFFFFF"/>
        </w:rPr>
        <w:t xml:space="preserve">χολικής </w:t>
      </w:r>
      <w:r w:rsidR="00652E3E" w:rsidRPr="008F1E11">
        <w:rPr>
          <w:rFonts w:ascii="Arial" w:hAnsi="Arial" w:cs="Arial"/>
          <w:b/>
          <w:bCs/>
          <w:color w:val="000000" w:themeColor="text1"/>
          <w:shd w:val="clear" w:color="auto" w:fill="FFFFFF"/>
        </w:rPr>
        <w:t>Η</w:t>
      </w:r>
      <w:r w:rsidR="00E85F37" w:rsidRPr="008F1E11">
        <w:rPr>
          <w:rFonts w:ascii="Arial" w:hAnsi="Arial" w:cs="Arial"/>
          <w:b/>
          <w:bCs/>
          <w:color w:val="000000" w:themeColor="text1"/>
          <w:shd w:val="clear" w:color="auto" w:fill="FFFFFF"/>
        </w:rPr>
        <w:t xml:space="preserve">λικίας: </w:t>
      </w:r>
      <w:r w:rsidR="001333E6">
        <w:rPr>
          <w:rFonts w:ascii="Arial" w:hAnsi="Arial" w:cs="Arial"/>
          <w:b/>
          <w:bCs/>
          <w:color w:val="000000" w:themeColor="text1"/>
          <w:shd w:val="clear" w:color="auto" w:fill="FFFFFF"/>
        </w:rPr>
        <w:t xml:space="preserve"> </w:t>
      </w:r>
      <w:r w:rsidR="00873852">
        <w:rPr>
          <w:rFonts w:ascii="Arial" w:hAnsi="Arial" w:cs="Arial"/>
          <w:b/>
          <w:bCs/>
          <w:color w:val="000000" w:themeColor="text1"/>
          <w:shd w:val="clear" w:color="auto" w:fill="FFFFFF"/>
        </w:rPr>
        <w:t>Κοινωνικά Πλαίσια των Εφήβων</w:t>
      </w:r>
      <w:r w:rsidR="00AF74EC" w:rsidRPr="008F1E11">
        <w:rPr>
          <w:rFonts w:ascii="Arial" w:hAnsi="Arial" w:cs="Arial"/>
          <w:b/>
          <w:bCs/>
          <w:color w:val="000000" w:themeColor="text1"/>
          <w:shd w:val="clear" w:color="auto" w:fill="FFFFFF"/>
        </w:rPr>
        <w:t xml:space="preserve"> </w:t>
      </w:r>
      <w:r w:rsidR="00A2031F" w:rsidRPr="008F1E11">
        <w:rPr>
          <w:rFonts w:ascii="Arial" w:hAnsi="Arial" w:cs="Arial"/>
          <w:b/>
          <w:bCs/>
          <w:color w:val="000000" w:themeColor="text1"/>
          <w:shd w:val="clear" w:color="auto" w:fill="FFFFFF"/>
        </w:rPr>
        <w:t>στην Ευρώπη, την Κεντρική Ασία και τον Καναδά</w:t>
      </w:r>
    </w:p>
    <w:p w14:paraId="3CEFD20B" w14:textId="77777777" w:rsidR="00361128" w:rsidRPr="008F1E11" w:rsidRDefault="00361128" w:rsidP="00F340AF">
      <w:pPr>
        <w:spacing w:line="240" w:lineRule="auto"/>
        <w:ind w:left="-709" w:right="-914"/>
        <w:jc w:val="both"/>
        <w:rPr>
          <w:rFonts w:ascii="Arial" w:hAnsi="Arial" w:cs="Arial"/>
          <w:i/>
          <w:color w:val="000000" w:themeColor="text1"/>
        </w:rPr>
      </w:pPr>
      <w:r w:rsidRPr="008F1E11">
        <w:rPr>
          <w:rFonts w:ascii="Arial" w:hAnsi="Arial" w:cs="Arial"/>
          <w:i/>
          <w:color w:val="000000" w:themeColor="text1"/>
          <w:shd w:val="clear" w:color="auto" w:fill="FFFFFF"/>
        </w:rPr>
        <w:t>Η διεθνής έρευνα</w:t>
      </w:r>
      <w:r w:rsidR="00F57128" w:rsidRPr="008F1E11">
        <w:rPr>
          <w:rFonts w:ascii="Arial" w:hAnsi="Arial" w:cs="Arial"/>
          <w:i/>
          <w:color w:val="000000" w:themeColor="text1"/>
          <w:shd w:val="clear" w:color="auto" w:fill="FFFFFF"/>
        </w:rPr>
        <w:t xml:space="preserve"> </w:t>
      </w:r>
      <w:r w:rsidR="003B1889" w:rsidRPr="008F1E11">
        <w:rPr>
          <w:rFonts w:ascii="Arial" w:hAnsi="Arial" w:cs="Arial"/>
          <w:i/>
          <w:color w:val="000000" w:themeColor="text1"/>
          <w:lang w:val="en-US"/>
        </w:rPr>
        <w:t>Health</w:t>
      </w:r>
      <w:r w:rsidR="003B1889" w:rsidRPr="008F1E11">
        <w:rPr>
          <w:rFonts w:ascii="Arial" w:hAnsi="Arial" w:cs="Arial"/>
          <w:i/>
          <w:color w:val="000000" w:themeColor="text1"/>
        </w:rPr>
        <w:t xml:space="preserve"> </w:t>
      </w:r>
      <w:r w:rsidR="003B1889" w:rsidRPr="008F1E11">
        <w:rPr>
          <w:rFonts w:ascii="Arial" w:hAnsi="Arial" w:cs="Arial"/>
          <w:i/>
          <w:color w:val="000000" w:themeColor="text1"/>
          <w:lang w:val="en-US"/>
        </w:rPr>
        <w:t>Behaviour</w:t>
      </w:r>
      <w:r w:rsidR="003B1889" w:rsidRPr="008F1E11">
        <w:rPr>
          <w:rFonts w:ascii="Arial" w:hAnsi="Arial" w:cs="Arial"/>
          <w:i/>
          <w:color w:val="000000" w:themeColor="text1"/>
        </w:rPr>
        <w:t xml:space="preserve"> </w:t>
      </w:r>
      <w:r w:rsidR="003B1889" w:rsidRPr="008F1E11">
        <w:rPr>
          <w:rFonts w:ascii="Arial" w:hAnsi="Arial" w:cs="Arial"/>
          <w:i/>
          <w:color w:val="000000" w:themeColor="text1"/>
          <w:lang w:val="en-US"/>
        </w:rPr>
        <w:t>in</w:t>
      </w:r>
      <w:r w:rsidR="003B1889" w:rsidRPr="008F1E11">
        <w:rPr>
          <w:rFonts w:ascii="Arial" w:hAnsi="Arial" w:cs="Arial"/>
          <w:i/>
          <w:color w:val="000000" w:themeColor="text1"/>
        </w:rPr>
        <w:t xml:space="preserve"> </w:t>
      </w:r>
      <w:r w:rsidR="003B1889" w:rsidRPr="008F1E11">
        <w:rPr>
          <w:rFonts w:ascii="Arial" w:hAnsi="Arial" w:cs="Arial"/>
          <w:i/>
          <w:color w:val="000000" w:themeColor="text1"/>
          <w:lang w:val="en-US"/>
        </w:rPr>
        <w:t>School</w:t>
      </w:r>
      <w:r w:rsidR="003B1889" w:rsidRPr="008F1E11">
        <w:rPr>
          <w:rFonts w:ascii="Arial" w:hAnsi="Arial" w:cs="Arial"/>
          <w:i/>
          <w:color w:val="000000" w:themeColor="text1"/>
        </w:rPr>
        <w:t>-</w:t>
      </w:r>
      <w:r w:rsidR="003B1889" w:rsidRPr="008F1E11">
        <w:rPr>
          <w:rFonts w:ascii="Arial" w:hAnsi="Arial" w:cs="Arial"/>
          <w:i/>
          <w:color w:val="000000" w:themeColor="text1"/>
          <w:lang w:val="en-US"/>
        </w:rPr>
        <w:t>aged</w:t>
      </w:r>
      <w:r w:rsidR="003B1889" w:rsidRPr="008F1E11">
        <w:rPr>
          <w:rFonts w:ascii="Arial" w:hAnsi="Arial" w:cs="Arial"/>
          <w:i/>
          <w:color w:val="000000" w:themeColor="text1"/>
        </w:rPr>
        <w:t xml:space="preserve"> </w:t>
      </w:r>
      <w:r w:rsidR="003B1889" w:rsidRPr="008F1E11">
        <w:rPr>
          <w:rFonts w:ascii="Arial" w:hAnsi="Arial" w:cs="Arial"/>
          <w:i/>
          <w:color w:val="000000" w:themeColor="text1"/>
          <w:lang w:val="en-US"/>
        </w:rPr>
        <w:t>Children</w:t>
      </w:r>
      <w:r w:rsidRPr="008F1E11">
        <w:rPr>
          <w:rFonts w:ascii="Arial" w:hAnsi="Arial" w:cs="Arial"/>
          <w:i/>
          <w:color w:val="000000" w:themeColor="text1"/>
        </w:rPr>
        <w:t xml:space="preserve"> (</w:t>
      </w:r>
      <w:r w:rsidR="003B1889" w:rsidRPr="008F1E11">
        <w:rPr>
          <w:rFonts w:ascii="Arial" w:hAnsi="Arial" w:cs="Arial"/>
          <w:i/>
          <w:color w:val="000000" w:themeColor="text1"/>
          <w:lang w:val="en-US"/>
        </w:rPr>
        <w:t>HBSC</w:t>
      </w:r>
      <w:r w:rsidRPr="008F1E11">
        <w:rPr>
          <w:rFonts w:ascii="Arial" w:hAnsi="Arial" w:cs="Arial"/>
          <w:i/>
          <w:color w:val="000000" w:themeColor="text1"/>
        </w:rPr>
        <w:t>)</w:t>
      </w:r>
      <w:r w:rsidRPr="008F1E11">
        <w:rPr>
          <w:rFonts w:ascii="Arial" w:hAnsi="Arial" w:cs="Arial"/>
          <w:i/>
          <w:color w:val="000000" w:themeColor="text1"/>
          <w:shd w:val="clear" w:color="auto" w:fill="FFFFFF"/>
        </w:rPr>
        <w:t xml:space="preserve"> του</w:t>
      </w:r>
      <w:r w:rsidR="003B1889" w:rsidRPr="008F1E11">
        <w:rPr>
          <w:rFonts w:ascii="Arial" w:hAnsi="Arial" w:cs="Arial"/>
          <w:i/>
          <w:color w:val="000000" w:themeColor="text1"/>
        </w:rPr>
        <w:t xml:space="preserve"> Παγκόσμιου Οργανισμού Υγείας</w:t>
      </w:r>
      <w:r w:rsidRPr="008F1E11">
        <w:rPr>
          <w:rFonts w:ascii="Arial" w:hAnsi="Arial" w:cs="Arial"/>
          <w:i/>
          <w:color w:val="000000" w:themeColor="text1"/>
        </w:rPr>
        <w:t xml:space="preserve"> (</w:t>
      </w:r>
      <w:r w:rsidR="003B1889" w:rsidRPr="008F1E11">
        <w:rPr>
          <w:rFonts w:ascii="Arial" w:hAnsi="Arial" w:cs="Arial"/>
          <w:i/>
          <w:color w:val="000000" w:themeColor="text1"/>
        </w:rPr>
        <w:t>ΠΟΥ</w:t>
      </w:r>
      <w:r w:rsidRPr="008F1E11">
        <w:rPr>
          <w:rFonts w:ascii="Arial" w:hAnsi="Arial" w:cs="Arial"/>
          <w:i/>
          <w:color w:val="000000" w:themeColor="text1"/>
        </w:rPr>
        <w:t>)</w:t>
      </w:r>
      <w:r w:rsidR="0048692B" w:rsidRPr="008F1E11">
        <w:rPr>
          <w:rFonts w:ascii="Arial" w:hAnsi="Arial" w:cs="Arial"/>
          <w:i/>
          <w:color w:val="000000" w:themeColor="text1"/>
        </w:rPr>
        <w:t xml:space="preserve"> (</w:t>
      </w:r>
      <w:hyperlink r:id="rId8" w:history="1">
        <w:r w:rsidR="0048692B" w:rsidRPr="008F1E11">
          <w:rPr>
            <w:rStyle w:val="Hyperlink"/>
            <w:rFonts w:ascii="Arial" w:hAnsi="Arial" w:cs="Arial"/>
            <w:i/>
          </w:rPr>
          <w:t>http://keea-hbsc.pi.ac.cy/hbsc/</w:t>
        </w:r>
      </w:hyperlink>
      <w:r w:rsidR="0048692B" w:rsidRPr="008F1E11">
        <w:rPr>
          <w:rFonts w:ascii="Arial" w:hAnsi="Arial" w:cs="Arial"/>
          <w:i/>
        </w:rPr>
        <w:t>)</w:t>
      </w:r>
      <w:r w:rsidRPr="008F1E11">
        <w:rPr>
          <w:rFonts w:ascii="Arial" w:hAnsi="Arial" w:cs="Arial"/>
          <w:i/>
          <w:color w:val="000000" w:themeColor="text1"/>
        </w:rPr>
        <w:t xml:space="preserve"> διεξάγεται κάθε </w:t>
      </w:r>
      <w:r w:rsidR="003B1889" w:rsidRPr="008F1E11">
        <w:rPr>
          <w:rFonts w:ascii="Arial" w:hAnsi="Arial" w:cs="Arial"/>
          <w:i/>
          <w:color w:val="000000" w:themeColor="text1"/>
        </w:rPr>
        <w:t>τέσσερα</w:t>
      </w:r>
      <w:r w:rsidRPr="008F1E11">
        <w:rPr>
          <w:rFonts w:ascii="Arial" w:hAnsi="Arial" w:cs="Arial"/>
          <w:i/>
          <w:color w:val="000000" w:themeColor="text1"/>
        </w:rPr>
        <w:t xml:space="preserve"> χρόνια </w:t>
      </w:r>
      <w:r w:rsidRPr="008F1E11">
        <w:rPr>
          <w:rFonts w:ascii="Arial" w:hAnsi="Arial" w:cs="Arial"/>
          <w:i/>
          <w:color w:val="000000" w:themeColor="text1"/>
          <w:shd w:val="clear" w:color="auto" w:fill="FFFFFF"/>
        </w:rPr>
        <w:t>και παρέχει διεθνή συγκριτικά στοιχεία σχετικά με τ</w:t>
      </w:r>
      <w:r w:rsidR="003B1889" w:rsidRPr="008F1E11">
        <w:rPr>
          <w:rFonts w:ascii="Arial" w:hAnsi="Arial" w:cs="Arial"/>
          <w:i/>
          <w:color w:val="000000" w:themeColor="text1"/>
          <w:shd w:val="clear" w:color="auto" w:fill="FFFFFF"/>
        </w:rPr>
        <w:t>ην υγεία, την ποιότητα ζωής, το κοινωνικό περιβάλλον και τις συμπεριφορές υγείας παιδιών σχολικής ηλικίας (11, 13 και 15 χρόνων)</w:t>
      </w:r>
      <w:r w:rsidRPr="008F1E11">
        <w:rPr>
          <w:rFonts w:ascii="Arial" w:hAnsi="Arial" w:cs="Arial"/>
          <w:i/>
          <w:color w:val="000000" w:themeColor="text1"/>
          <w:shd w:val="clear" w:color="auto" w:fill="FFFFFF"/>
        </w:rPr>
        <w:t>.</w:t>
      </w:r>
      <w:r w:rsidRPr="008F1E11">
        <w:rPr>
          <w:rFonts w:ascii="Arial" w:hAnsi="Arial" w:cs="Arial"/>
          <w:i/>
          <w:color w:val="000000" w:themeColor="text1"/>
        </w:rPr>
        <w:t xml:space="preserve"> </w:t>
      </w:r>
      <w:r w:rsidR="00A17D38" w:rsidRPr="008F1E11">
        <w:rPr>
          <w:rFonts w:ascii="Arial" w:hAnsi="Arial" w:cs="Arial"/>
          <w:i/>
          <w:color w:val="000000" w:themeColor="text1"/>
        </w:rPr>
        <w:t>Έχει αναγνωριστεί διεθνώς ως μια έγκυρη πηγή πληροφοριών για θέματα υγείας των εφήβων</w:t>
      </w:r>
      <w:r w:rsidR="008D0B64" w:rsidRPr="008F1E11">
        <w:rPr>
          <w:rFonts w:ascii="Arial" w:hAnsi="Arial" w:cs="Arial"/>
          <w:i/>
          <w:color w:val="000000" w:themeColor="text1"/>
        </w:rPr>
        <w:t xml:space="preserve"> υιοθετώντας τη θέση ότι η υγεία περικλείει φυσικές, κοινωνικές αλλά και συναισθηματικές πτυχές. </w:t>
      </w:r>
    </w:p>
    <w:p w14:paraId="5759BF6B" w14:textId="77777777" w:rsidR="00DE3A31" w:rsidRPr="008F1E11" w:rsidRDefault="00105987" w:rsidP="00F340AF">
      <w:pPr>
        <w:spacing w:line="240" w:lineRule="auto"/>
        <w:ind w:left="-709" w:right="-914"/>
        <w:jc w:val="both"/>
        <w:rPr>
          <w:rFonts w:ascii="Arial" w:hAnsi="Arial" w:cs="Arial"/>
          <w:i/>
        </w:rPr>
      </w:pPr>
      <w:r w:rsidRPr="008F1E11">
        <w:rPr>
          <w:rFonts w:ascii="Arial" w:hAnsi="Arial" w:cs="Arial"/>
          <w:i/>
          <w:lang w:val="en-US"/>
        </w:rPr>
        <w:t>H</w:t>
      </w:r>
      <w:r w:rsidR="00361128" w:rsidRPr="008F1E11">
        <w:rPr>
          <w:rFonts w:ascii="Arial" w:hAnsi="Arial" w:cs="Arial"/>
          <w:i/>
        </w:rPr>
        <w:t xml:space="preserve"> έρευνα </w:t>
      </w:r>
      <w:r w:rsidRPr="008F1E11">
        <w:rPr>
          <w:rFonts w:ascii="Arial" w:hAnsi="Arial" w:cs="Arial"/>
          <w:i/>
        </w:rPr>
        <w:t xml:space="preserve">πραγματοποιείται </w:t>
      </w:r>
      <w:r w:rsidR="00361128" w:rsidRPr="008F1E11">
        <w:rPr>
          <w:rFonts w:ascii="Arial" w:hAnsi="Arial" w:cs="Arial"/>
          <w:i/>
        </w:rPr>
        <w:t xml:space="preserve">από το </w:t>
      </w:r>
      <w:r w:rsidR="00A17D38" w:rsidRPr="008F1E11">
        <w:rPr>
          <w:rFonts w:ascii="Arial" w:hAnsi="Arial" w:cs="Arial"/>
          <w:i/>
        </w:rPr>
        <w:t>198</w:t>
      </w:r>
      <w:r w:rsidR="008D0B64" w:rsidRPr="008F1E11">
        <w:rPr>
          <w:rFonts w:ascii="Arial" w:hAnsi="Arial" w:cs="Arial"/>
          <w:i/>
        </w:rPr>
        <w:t xml:space="preserve">3 και σε αυτή συμμετέχουν </w:t>
      </w:r>
      <w:r w:rsidR="00F57128" w:rsidRPr="008F1E11">
        <w:rPr>
          <w:rFonts w:ascii="Arial" w:hAnsi="Arial" w:cs="Arial"/>
          <w:i/>
        </w:rPr>
        <w:t xml:space="preserve">περίπου </w:t>
      </w:r>
      <w:r w:rsidR="008D0B64" w:rsidRPr="008F1E11">
        <w:rPr>
          <w:rFonts w:ascii="Arial" w:hAnsi="Arial" w:cs="Arial"/>
          <w:i/>
        </w:rPr>
        <w:t>50 χώρες διεθνώς.</w:t>
      </w:r>
      <w:r w:rsidR="00361128" w:rsidRPr="008F1E11">
        <w:rPr>
          <w:rFonts w:ascii="Arial" w:hAnsi="Arial" w:cs="Arial"/>
          <w:i/>
        </w:rPr>
        <w:t xml:space="preserve"> </w:t>
      </w:r>
      <w:r w:rsidR="006176D0" w:rsidRPr="008F1E11">
        <w:rPr>
          <w:rFonts w:ascii="Arial" w:hAnsi="Arial" w:cs="Arial"/>
          <w:i/>
        </w:rPr>
        <w:t xml:space="preserve">Μετά από απόφαση του </w:t>
      </w:r>
      <w:r w:rsidR="00657DB7" w:rsidRPr="008F1E11">
        <w:rPr>
          <w:rFonts w:ascii="Arial" w:hAnsi="Arial" w:cs="Arial"/>
          <w:i/>
        </w:rPr>
        <w:t>Υ</w:t>
      </w:r>
      <w:r w:rsidR="006176D0" w:rsidRPr="008F1E11">
        <w:rPr>
          <w:rFonts w:ascii="Arial" w:hAnsi="Arial" w:cs="Arial"/>
          <w:i/>
        </w:rPr>
        <w:t xml:space="preserve">πουργικού </w:t>
      </w:r>
      <w:r w:rsidR="00657DB7" w:rsidRPr="008F1E11">
        <w:rPr>
          <w:rFonts w:ascii="Arial" w:hAnsi="Arial" w:cs="Arial"/>
          <w:i/>
        </w:rPr>
        <w:t>Σ</w:t>
      </w:r>
      <w:r w:rsidR="006176D0" w:rsidRPr="008F1E11">
        <w:rPr>
          <w:rFonts w:ascii="Arial" w:hAnsi="Arial" w:cs="Arial"/>
          <w:i/>
        </w:rPr>
        <w:t xml:space="preserve">υμβουλίου </w:t>
      </w:r>
      <w:r w:rsidR="00B41158" w:rsidRPr="008F1E11">
        <w:rPr>
          <w:rFonts w:ascii="Arial" w:hAnsi="Arial" w:cs="Arial"/>
          <w:i/>
        </w:rPr>
        <w:t>(#</w:t>
      </w:r>
      <w:r w:rsidR="00F71D99" w:rsidRPr="008F1E11">
        <w:rPr>
          <w:rFonts w:ascii="Arial" w:hAnsi="Arial" w:cs="Arial"/>
          <w:i/>
        </w:rPr>
        <w:t>290/2018</w:t>
      </w:r>
      <w:r w:rsidR="004B2D7D" w:rsidRPr="008F1E11">
        <w:rPr>
          <w:rFonts w:ascii="Arial" w:hAnsi="Arial" w:cs="Arial"/>
          <w:i/>
        </w:rPr>
        <w:t>)</w:t>
      </w:r>
      <w:r w:rsidR="00F71D99" w:rsidRPr="008F1E11">
        <w:rPr>
          <w:rFonts w:ascii="Arial" w:hAnsi="Arial" w:cs="Arial"/>
          <w:i/>
        </w:rPr>
        <w:t xml:space="preserve"> </w:t>
      </w:r>
      <w:r w:rsidR="000654AC" w:rsidRPr="008F1E11">
        <w:rPr>
          <w:rFonts w:ascii="Arial" w:hAnsi="Arial" w:cs="Arial"/>
          <w:i/>
        </w:rPr>
        <w:t xml:space="preserve">η έρευνα </w:t>
      </w:r>
      <w:r w:rsidR="00391D74" w:rsidRPr="008F1E11">
        <w:rPr>
          <w:rFonts w:ascii="Arial" w:hAnsi="Arial" w:cs="Arial"/>
          <w:i/>
        </w:rPr>
        <w:t>τέθηκε υπό την αιγίδα των Υπουργείων Υγείας και Παιδείας, Αθλητισμού και Νεολαίας</w:t>
      </w:r>
      <w:r w:rsidR="00FA094F" w:rsidRPr="008F1E11">
        <w:rPr>
          <w:rFonts w:ascii="Arial" w:hAnsi="Arial" w:cs="Arial"/>
          <w:i/>
        </w:rPr>
        <w:t xml:space="preserve"> (ΥΠΑΝ)</w:t>
      </w:r>
      <w:r w:rsidR="000654AC" w:rsidRPr="008F1E11">
        <w:rPr>
          <w:rFonts w:ascii="Arial" w:hAnsi="Arial" w:cs="Arial"/>
          <w:i/>
        </w:rPr>
        <w:t xml:space="preserve">, ενώ η υλοποίηση της </w:t>
      </w:r>
      <w:r w:rsidR="00FA094F" w:rsidRPr="008F1E11">
        <w:rPr>
          <w:rFonts w:ascii="Arial" w:hAnsi="Arial" w:cs="Arial"/>
          <w:i/>
        </w:rPr>
        <w:t xml:space="preserve">γίνεται από </w:t>
      </w:r>
      <w:r w:rsidR="001607F6" w:rsidRPr="008F1E11">
        <w:rPr>
          <w:rFonts w:ascii="Arial" w:hAnsi="Arial" w:cs="Arial"/>
          <w:i/>
        </w:rPr>
        <w:t xml:space="preserve">το </w:t>
      </w:r>
      <w:r w:rsidR="00DE3A31" w:rsidRPr="008F1E11">
        <w:rPr>
          <w:rFonts w:ascii="Arial" w:hAnsi="Arial" w:cs="Arial"/>
          <w:i/>
        </w:rPr>
        <w:t>Κέντρο Εκπαιδευτικής Έρευνας και Αξιολόγησης</w:t>
      </w:r>
      <w:r w:rsidR="00DB55ED" w:rsidRPr="008F1E11">
        <w:rPr>
          <w:rFonts w:ascii="Arial" w:hAnsi="Arial" w:cs="Arial"/>
          <w:i/>
        </w:rPr>
        <w:t xml:space="preserve"> (ΚΕΕΑ)</w:t>
      </w:r>
      <w:r w:rsidR="00264D2A" w:rsidRPr="008F1E11">
        <w:rPr>
          <w:rFonts w:ascii="Arial" w:hAnsi="Arial" w:cs="Arial"/>
          <w:i/>
        </w:rPr>
        <w:t>,</w:t>
      </w:r>
      <w:r w:rsidR="00DE3A31" w:rsidRPr="008F1E11">
        <w:rPr>
          <w:rFonts w:ascii="Arial" w:hAnsi="Arial" w:cs="Arial"/>
          <w:i/>
        </w:rPr>
        <w:t xml:space="preserve"> </w:t>
      </w:r>
      <w:r w:rsidR="00CA4608" w:rsidRPr="008F1E11">
        <w:rPr>
          <w:rFonts w:ascii="Arial" w:hAnsi="Arial" w:cs="Arial"/>
          <w:i/>
        </w:rPr>
        <w:t>του Παιδαγωγικού Ινστιτούτου</w:t>
      </w:r>
      <w:r w:rsidR="00C150D7" w:rsidRPr="008F1E11">
        <w:rPr>
          <w:rFonts w:ascii="Arial" w:hAnsi="Arial" w:cs="Arial"/>
          <w:i/>
        </w:rPr>
        <w:t xml:space="preserve"> </w:t>
      </w:r>
      <w:r w:rsidR="00FA094F" w:rsidRPr="008F1E11">
        <w:rPr>
          <w:rFonts w:ascii="Arial" w:hAnsi="Arial" w:cs="Arial"/>
          <w:i/>
        </w:rPr>
        <w:t xml:space="preserve">του ΥΠΑΝ. </w:t>
      </w:r>
    </w:p>
    <w:p w14:paraId="29115A64" w14:textId="77777777" w:rsidR="0037648E" w:rsidRPr="008F1E11" w:rsidRDefault="000C0769" w:rsidP="0037648E">
      <w:pPr>
        <w:spacing w:line="240" w:lineRule="auto"/>
        <w:ind w:left="-709" w:right="-914"/>
        <w:jc w:val="both"/>
        <w:rPr>
          <w:rFonts w:ascii="Arial" w:hAnsi="Arial" w:cs="Arial"/>
          <w:i/>
        </w:rPr>
      </w:pPr>
      <w:r w:rsidRPr="008F1E11">
        <w:rPr>
          <w:rFonts w:ascii="Arial" w:hAnsi="Arial" w:cs="Arial"/>
          <w:i/>
        </w:rPr>
        <w:t>Η Πιλοτική Έρευνα πραγματοποιήθηκε τον Δεκέμβριο του</w:t>
      </w:r>
      <w:r w:rsidRPr="008F1E11">
        <w:rPr>
          <w:rFonts w:ascii="Arial" w:hAnsi="Arial" w:cs="Arial"/>
          <w:i/>
          <w:color w:val="FF0000"/>
        </w:rPr>
        <w:t xml:space="preserve"> </w:t>
      </w:r>
      <w:r w:rsidRPr="008F1E11">
        <w:rPr>
          <w:rFonts w:ascii="Arial" w:hAnsi="Arial" w:cs="Arial"/>
          <w:i/>
        </w:rPr>
        <w:t xml:space="preserve">2018 και σε αυτήν συμμετείχαν 1182 μαθητές/μαθήτριες από 61 σχολεία. </w:t>
      </w:r>
      <w:r w:rsidR="00361128" w:rsidRPr="008F1E11">
        <w:rPr>
          <w:rFonts w:ascii="Arial" w:hAnsi="Arial" w:cs="Arial"/>
          <w:i/>
        </w:rPr>
        <w:t xml:space="preserve">Η Κύρια Έρευνα πραγματοποιήθηκε κατά την περίοδο </w:t>
      </w:r>
      <w:r w:rsidR="001B6E8E" w:rsidRPr="008F1E11">
        <w:rPr>
          <w:rFonts w:ascii="Arial" w:hAnsi="Arial" w:cs="Arial"/>
          <w:i/>
        </w:rPr>
        <w:t>Νοεμβρίου 2021-</w:t>
      </w:r>
      <w:r w:rsidR="008D0B64" w:rsidRPr="008F1E11">
        <w:rPr>
          <w:rFonts w:ascii="Arial" w:hAnsi="Arial" w:cs="Arial"/>
          <w:i/>
        </w:rPr>
        <w:t>Απριλίου</w:t>
      </w:r>
      <w:r w:rsidR="007319BE" w:rsidRPr="008F1E11">
        <w:rPr>
          <w:rFonts w:ascii="Arial" w:hAnsi="Arial" w:cs="Arial"/>
          <w:i/>
        </w:rPr>
        <w:t xml:space="preserve"> </w:t>
      </w:r>
      <w:r w:rsidR="00361128" w:rsidRPr="008F1E11">
        <w:rPr>
          <w:rFonts w:ascii="Arial" w:hAnsi="Arial" w:cs="Arial"/>
          <w:i/>
        </w:rPr>
        <w:t>202</w:t>
      </w:r>
      <w:r w:rsidR="008D0B64" w:rsidRPr="008F1E11">
        <w:rPr>
          <w:rFonts w:ascii="Arial" w:hAnsi="Arial" w:cs="Arial"/>
          <w:i/>
        </w:rPr>
        <w:t>2</w:t>
      </w:r>
      <w:r w:rsidR="00361128" w:rsidRPr="008F1E11">
        <w:rPr>
          <w:rFonts w:ascii="Arial" w:hAnsi="Arial" w:cs="Arial"/>
          <w:i/>
        </w:rPr>
        <w:t xml:space="preserve"> με τη συμμετοχή </w:t>
      </w:r>
      <w:r w:rsidR="008D0B64" w:rsidRPr="008F1E11">
        <w:rPr>
          <w:rFonts w:ascii="Arial" w:hAnsi="Arial" w:cs="Arial"/>
          <w:i/>
        </w:rPr>
        <w:t>4818</w:t>
      </w:r>
      <w:r w:rsidR="00361128" w:rsidRPr="008F1E11">
        <w:rPr>
          <w:rFonts w:ascii="Arial" w:hAnsi="Arial" w:cs="Arial"/>
          <w:i/>
        </w:rPr>
        <w:t xml:space="preserve"> μαθητών/μαθητριών από συνολικά </w:t>
      </w:r>
      <w:r w:rsidR="008D0B64" w:rsidRPr="008F1E11">
        <w:rPr>
          <w:rFonts w:ascii="Arial" w:hAnsi="Arial" w:cs="Arial"/>
          <w:i/>
        </w:rPr>
        <w:t>212</w:t>
      </w:r>
      <w:r w:rsidR="00361128" w:rsidRPr="008F1E11">
        <w:rPr>
          <w:rFonts w:ascii="Arial" w:hAnsi="Arial" w:cs="Arial"/>
          <w:i/>
        </w:rPr>
        <w:t xml:space="preserve"> σχολεία</w:t>
      </w:r>
      <w:r w:rsidR="008D0B64" w:rsidRPr="008F1E11">
        <w:rPr>
          <w:rFonts w:ascii="Arial" w:hAnsi="Arial" w:cs="Arial"/>
          <w:i/>
        </w:rPr>
        <w:t xml:space="preserve"> (276 τμήματα)</w:t>
      </w:r>
      <w:r w:rsidR="00361128" w:rsidRPr="008F1E11">
        <w:rPr>
          <w:rFonts w:ascii="Arial" w:hAnsi="Arial" w:cs="Arial"/>
          <w:i/>
        </w:rPr>
        <w:t xml:space="preserve">, τόσο του δημόσιου όσο και του ιδιωτικού τομέα. </w:t>
      </w:r>
      <w:r w:rsidR="00FB0634" w:rsidRPr="008F1E11">
        <w:rPr>
          <w:rFonts w:ascii="Arial" w:hAnsi="Arial" w:cs="Arial"/>
          <w:i/>
        </w:rPr>
        <w:t>Για τη συλλογή των δεδομένων έγινε χορήγηση ηλεκτρονικού ερωτηματολογίου</w:t>
      </w:r>
      <w:r w:rsidR="00264D2A" w:rsidRPr="008F1E11">
        <w:rPr>
          <w:rFonts w:ascii="Arial" w:hAnsi="Arial" w:cs="Arial"/>
          <w:i/>
        </w:rPr>
        <w:t xml:space="preserve"> μαθητή/μαθήτριας. </w:t>
      </w:r>
      <w:r w:rsidR="00FB0634" w:rsidRPr="008F1E11">
        <w:rPr>
          <w:rFonts w:ascii="Arial" w:hAnsi="Arial" w:cs="Arial"/>
          <w:i/>
        </w:rPr>
        <w:t>Έγινε</w:t>
      </w:r>
      <w:r w:rsidR="007319BE" w:rsidRPr="008F1E11">
        <w:rPr>
          <w:rFonts w:ascii="Arial" w:hAnsi="Arial" w:cs="Arial"/>
          <w:i/>
        </w:rPr>
        <w:t>,</w:t>
      </w:r>
      <w:r w:rsidR="00FB0634" w:rsidRPr="008F1E11">
        <w:rPr>
          <w:rFonts w:ascii="Arial" w:hAnsi="Arial" w:cs="Arial"/>
          <w:i/>
        </w:rPr>
        <w:t xml:space="preserve"> </w:t>
      </w:r>
      <w:r w:rsidR="007319BE" w:rsidRPr="008F1E11">
        <w:rPr>
          <w:rFonts w:ascii="Arial" w:hAnsi="Arial" w:cs="Arial"/>
          <w:i/>
        </w:rPr>
        <w:t>επίσης,</w:t>
      </w:r>
      <w:r w:rsidR="00FB0634" w:rsidRPr="008F1E11">
        <w:rPr>
          <w:rFonts w:ascii="Arial" w:hAnsi="Arial" w:cs="Arial"/>
          <w:i/>
        </w:rPr>
        <w:t xml:space="preserve"> χορήγηση ερωτηματολογίου σχολείου</w:t>
      </w:r>
      <w:r w:rsidR="007319BE" w:rsidRPr="008F1E11">
        <w:rPr>
          <w:rFonts w:ascii="Arial" w:hAnsi="Arial" w:cs="Arial"/>
          <w:i/>
        </w:rPr>
        <w:t xml:space="preserve"> (200 σχολεί</w:t>
      </w:r>
      <w:r w:rsidR="00264D2A" w:rsidRPr="008F1E11">
        <w:rPr>
          <w:rFonts w:ascii="Arial" w:hAnsi="Arial" w:cs="Arial"/>
          <w:i/>
        </w:rPr>
        <w:t>α</w:t>
      </w:r>
      <w:r w:rsidR="007319BE" w:rsidRPr="008F1E11">
        <w:rPr>
          <w:rFonts w:ascii="Arial" w:hAnsi="Arial" w:cs="Arial"/>
          <w:i/>
        </w:rPr>
        <w:t>)</w:t>
      </w:r>
      <w:r w:rsidR="00FB0634" w:rsidRPr="008F1E11">
        <w:rPr>
          <w:rFonts w:ascii="Arial" w:hAnsi="Arial" w:cs="Arial"/>
          <w:i/>
        </w:rPr>
        <w:t>.</w:t>
      </w:r>
    </w:p>
    <w:p w14:paraId="19C58519" w14:textId="6E92F7C5" w:rsidR="00242327" w:rsidRPr="008F1E11" w:rsidRDefault="00242327" w:rsidP="000C14BA">
      <w:pPr>
        <w:spacing w:line="240" w:lineRule="auto"/>
        <w:ind w:left="-709" w:right="-914"/>
        <w:jc w:val="both"/>
        <w:rPr>
          <w:rFonts w:ascii="Arial" w:hAnsi="Arial" w:cs="Arial"/>
        </w:rPr>
      </w:pPr>
      <w:r w:rsidRPr="008F1E11">
        <w:rPr>
          <w:rFonts w:ascii="Arial" w:hAnsi="Arial" w:cs="Arial"/>
          <w:color w:val="000000" w:themeColor="text1"/>
        </w:rPr>
        <w:t xml:space="preserve">Η πρώτη θεματική έκθεση της έρευνας αφορούσε στην </w:t>
      </w:r>
      <w:r w:rsidRPr="008F1E11">
        <w:rPr>
          <w:rFonts w:ascii="Arial" w:hAnsi="Arial" w:cs="Arial"/>
          <w:b/>
          <w:color w:val="000000" w:themeColor="text1"/>
        </w:rPr>
        <w:t xml:space="preserve">ψυχική υγεία και ευεξία των εφήβων, </w:t>
      </w:r>
      <w:r w:rsidRPr="008F1E11">
        <w:rPr>
          <w:rFonts w:ascii="Arial" w:hAnsi="Arial" w:cs="Arial"/>
          <w:bCs/>
          <w:color w:val="000000" w:themeColor="text1"/>
        </w:rPr>
        <w:t>η</w:t>
      </w:r>
      <w:r w:rsidRPr="008F1E11">
        <w:rPr>
          <w:rFonts w:ascii="Arial" w:hAnsi="Arial" w:cs="Arial"/>
          <w:b/>
          <w:color w:val="000000" w:themeColor="text1"/>
        </w:rPr>
        <w:t xml:space="preserve"> </w:t>
      </w:r>
      <w:r w:rsidRPr="008F1E11">
        <w:rPr>
          <w:rFonts w:ascii="Arial" w:hAnsi="Arial" w:cs="Arial"/>
          <w:bCs/>
          <w:color w:val="000000" w:themeColor="text1"/>
        </w:rPr>
        <w:t xml:space="preserve">δεύτερη </w:t>
      </w:r>
      <w:r w:rsidRPr="008F1E11">
        <w:rPr>
          <w:rFonts w:ascii="Arial" w:hAnsi="Arial" w:cs="Arial"/>
        </w:rPr>
        <w:t xml:space="preserve">στη </w:t>
      </w:r>
      <w:r w:rsidRPr="008F1E11">
        <w:rPr>
          <w:rFonts w:ascii="Arial" w:hAnsi="Arial" w:cs="Arial"/>
          <w:b/>
        </w:rPr>
        <w:t>βία μεταξύ συνομηλίκων και στον εκφοβισμό</w:t>
      </w:r>
      <w:r w:rsidR="00E66907" w:rsidRPr="008F1E11">
        <w:rPr>
          <w:rFonts w:ascii="Arial" w:hAnsi="Arial" w:cs="Arial"/>
        </w:rPr>
        <w:t>, η τρίτη</w:t>
      </w:r>
      <w:r w:rsidRPr="008F1E11">
        <w:rPr>
          <w:rFonts w:ascii="Arial" w:hAnsi="Arial" w:cs="Arial"/>
        </w:rPr>
        <w:t xml:space="preserve"> στη </w:t>
      </w:r>
      <w:r w:rsidRPr="008F1E11">
        <w:rPr>
          <w:rFonts w:ascii="Arial" w:hAnsi="Arial" w:cs="Arial"/>
          <w:b/>
          <w:bCs/>
        </w:rPr>
        <w:t>χρήση ουσιών</w:t>
      </w:r>
      <w:r w:rsidR="00342939" w:rsidRPr="008F1E11">
        <w:rPr>
          <w:rFonts w:ascii="Arial" w:hAnsi="Arial" w:cs="Arial"/>
        </w:rPr>
        <w:t xml:space="preserve">, </w:t>
      </w:r>
      <w:r w:rsidRPr="008F1E11">
        <w:rPr>
          <w:rFonts w:ascii="Arial" w:hAnsi="Arial" w:cs="Arial"/>
        </w:rPr>
        <w:t xml:space="preserve">η τέταρτη στη </w:t>
      </w:r>
      <w:r w:rsidRPr="008F1E11">
        <w:rPr>
          <w:rFonts w:ascii="Arial" w:hAnsi="Arial" w:cs="Arial"/>
          <w:b/>
          <w:bCs/>
          <w:color w:val="000000" w:themeColor="text1"/>
          <w:shd w:val="clear" w:color="auto" w:fill="FFFFFF"/>
        </w:rPr>
        <w:t xml:space="preserve">φυσική δραστηριότητα, </w:t>
      </w:r>
      <w:r w:rsidRPr="008A1724">
        <w:rPr>
          <w:rFonts w:ascii="Arial" w:hAnsi="Arial" w:cs="Arial"/>
          <w:bCs/>
          <w:color w:val="000000" w:themeColor="text1"/>
          <w:shd w:val="clear" w:color="auto" w:fill="FFFFFF"/>
        </w:rPr>
        <w:t xml:space="preserve">στις </w:t>
      </w:r>
      <w:r w:rsidRPr="008F1E11">
        <w:rPr>
          <w:rFonts w:ascii="Arial" w:hAnsi="Arial" w:cs="Arial"/>
          <w:b/>
          <w:bCs/>
          <w:color w:val="000000" w:themeColor="text1"/>
          <w:shd w:val="clear" w:color="auto" w:fill="FFFFFF"/>
        </w:rPr>
        <w:t xml:space="preserve">διατροφικές συμπεριφορές, </w:t>
      </w:r>
      <w:r w:rsidRPr="008A1724">
        <w:rPr>
          <w:rFonts w:ascii="Arial" w:hAnsi="Arial" w:cs="Arial"/>
          <w:bCs/>
          <w:color w:val="000000" w:themeColor="text1"/>
          <w:shd w:val="clear" w:color="auto" w:fill="FFFFFF"/>
        </w:rPr>
        <w:t xml:space="preserve">στο </w:t>
      </w:r>
      <w:r w:rsidRPr="008F1E11">
        <w:rPr>
          <w:rFonts w:ascii="Arial" w:hAnsi="Arial" w:cs="Arial"/>
          <w:b/>
          <w:bCs/>
          <w:color w:val="000000" w:themeColor="text1"/>
          <w:shd w:val="clear" w:color="auto" w:fill="FFFFFF"/>
        </w:rPr>
        <w:t xml:space="preserve">σωματικό βάρος </w:t>
      </w:r>
      <w:r w:rsidRPr="008A1724">
        <w:rPr>
          <w:rFonts w:ascii="Arial" w:hAnsi="Arial" w:cs="Arial"/>
          <w:bCs/>
          <w:color w:val="000000" w:themeColor="text1"/>
          <w:shd w:val="clear" w:color="auto" w:fill="FFFFFF"/>
        </w:rPr>
        <w:t>και στην</w:t>
      </w:r>
      <w:r w:rsidR="00E66907" w:rsidRPr="008F1E11">
        <w:rPr>
          <w:rFonts w:ascii="Arial" w:hAnsi="Arial" w:cs="Arial"/>
          <w:b/>
          <w:bCs/>
          <w:color w:val="000000" w:themeColor="text1"/>
          <w:shd w:val="clear" w:color="auto" w:fill="FFFFFF"/>
        </w:rPr>
        <w:t xml:space="preserve"> εικόνα σώματος</w:t>
      </w:r>
      <w:r w:rsidR="00873852">
        <w:rPr>
          <w:rFonts w:ascii="Arial" w:hAnsi="Arial" w:cs="Arial"/>
          <w:color w:val="000000" w:themeColor="text1"/>
          <w:shd w:val="clear" w:color="auto" w:fill="FFFFFF"/>
        </w:rPr>
        <w:t xml:space="preserve">, </w:t>
      </w:r>
      <w:r w:rsidR="00FE27EA" w:rsidRPr="008F1E11">
        <w:rPr>
          <w:rFonts w:ascii="Arial" w:hAnsi="Arial" w:cs="Arial"/>
          <w:bCs/>
          <w:color w:val="000000" w:themeColor="text1"/>
          <w:shd w:val="clear" w:color="auto" w:fill="FFFFFF"/>
        </w:rPr>
        <w:t>η</w:t>
      </w:r>
      <w:r w:rsidR="00E66907" w:rsidRPr="008F1E11">
        <w:rPr>
          <w:rFonts w:ascii="Arial" w:hAnsi="Arial" w:cs="Arial"/>
          <w:b/>
          <w:bCs/>
          <w:color w:val="000000" w:themeColor="text1"/>
          <w:shd w:val="clear" w:color="auto" w:fill="FFFFFF"/>
        </w:rPr>
        <w:t xml:space="preserve"> </w:t>
      </w:r>
      <w:r w:rsidR="00342939" w:rsidRPr="008F1E11">
        <w:rPr>
          <w:rFonts w:ascii="Arial" w:hAnsi="Arial" w:cs="Arial"/>
        </w:rPr>
        <w:t xml:space="preserve">πέμπτη </w:t>
      </w:r>
      <w:r w:rsidR="00EA663D" w:rsidRPr="008F1E11">
        <w:rPr>
          <w:rFonts w:ascii="Arial" w:hAnsi="Arial" w:cs="Arial"/>
        </w:rPr>
        <w:t xml:space="preserve">στη </w:t>
      </w:r>
      <w:r w:rsidR="00EA663D" w:rsidRPr="008F1E11">
        <w:rPr>
          <w:rFonts w:ascii="Arial" w:hAnsi="Arial" w:cs="Arial"/>
          <w:b/>
          <w:bCs/>
        </w:rPr>
        <w:t>σεξουαλική υγεία</w:t>
      </w:r>
      <w:r w:rsidR="00A87A3F" w:rsidRPr="008F1E11">
        <w:rPr>
          <w:rFonts w:ascii="Arial" w:hAnsi="Arial" w:cs="Arial"/>
        </w:rPr>
        <w:t xml:space="preserve"> των</w:t>
      </w:r>
      <w:r w:rsidR="00EA663D" w:rsidRPr="008F1E11">
        <w:rPr>
          <w:rFonts w:ascii="Arial" w:hAnsi="Arial" w:cs="Arial"/>
        </w:rPr>
        <w:t xml:space="preserve"> </w:t>
      </w:r>
      <w:r w:rsidR="00E66907" w:rsidRPr="008F1E11">
        <w:rPr>
          <w:rFonts w:ascii="Arial" w:hAnsi="Arial" w:cs="Arial"/>
        </w:rPr>
        <w:t>εφήβων</w:t>
      </w:r>
      <w:r w:rsidR="00873852">
        <w:rPr>
          <w:rFonts w:ascii="Arial" w:hAnsi="Arial" w:cs="Arial"/>
        </w:rPr>
        <w:t xml:space="preserve"> και η έκτη </w:t>
      </w:r>
      <w:r w:rsidR="00873852" w:rsidRPr="008F1E11">
        <w:rPr>
          <w:rFonts w:ascii="Arial" w:hAnsi="Arial" w:cs="Arial"/>
        </w:rPr>
        <w:t>έκθεση</w:t>
      </w:r>
      <w:r w:rsidR="00873852">
        <w:rPr>
          <w:rFonts w:ascii="Arial" w:hAnsi="Arial" w:cs="Arial"/>
        </w:rPr>
        <w:t xml:space="preserve"> στη </w:t>
      </w:r>
      <w:r w:rsidR="00873852" w:rsidRPr="00873852">
        <w:rPr>
          <w:rFonts w:ascii="Arial" w:hAnsi="Arial" w:cs="Arial"/>
          <w:b/>
          <w:bCs/>
        </w:rPr>
        <w:t>χρήση των μέσων κοινωνικής δικτύωσης καθώς και στην ενασχόληση με τα ηλεκτρονικά παιχνίδια</w:t>
      </w:r>
      <w:r w:rsidR="008366B3">
        <w:rPr>
          <w:rFonts w:ascii="Arial" w:hAnsi="Arial" w:cs="Arial"/>
          <w:b/>
          <w:bCs/>
        </w:rPr>
        <w:t xml:space="preserve"> </w:t>
      </w:r>
      <w:r w:rsidR="008366B3" w:rsidRPr="008366B3">
        <w:rPr>
          <w:rFonts w:ascii="Arial" w:hAnsi="Arial" w:cs="Arial"/>
        </w:rPr>
        <w:t>των εφήβων</w:t>
      </w:r>
      <w:r w:rsidR="000C14BA" w:rsidRPr="008366B3">
        <w:rPr>
          <w:rFonts w:ascii="Arial" w:hAnsi="Arial" w:cs="Arial"/>
        </w:rPr>
        <w:t>.</w:t>
      </w:r>
      <w:r w:rsidR="000C14BA" w:rsidRPr="008F1E11">
        <w:rPr>
          <w:rFonts w:ascii="Arial" w:hAnsi="Arial" w:cs="Arial"/>
        </w:rPr>
        <w:t xml:space="preserve"> Η </w:t>
      </w:r>
      <w:r w:rsidR="008366B3">
        <w:rPr>
          <w:rFonts w:ascii="Arial" w:hAnsi="Arial" w:cs="Arial"/>
        </w:rPr>
        <w:t>έβδομ</w:t>
      </w:r>
      <w:r w:rsidR="00281982">
        <w:rPr>
          <w:rFonts w:ascii="Arial" w:hAnsi="Arial" w:cs="Arial"/>
        </w:rPr>
        <w:t>η</w:t>
      </w:r>
      <w:r w:rsidR="008366B3">
        <w:rPr>
          <w:rFonts w:ascii="Arial" w:hAnsi="Arial" w:cs="Arial"/>
        </w:rPr>
        <w:t xml:space="preserve"> και τελευταία</w:t>
      </w:r>
      <w:r w:rsidR="000F4CFE" w:rsidRPr="008F1E11">
        <w:rPr>
          <w:rFonts w:ascii="Arial" w:hAnsi="Arial" w:cs="Arial"/>
        </w:rPr>
        <w:t xml:space="preserve"> </w:t>
      </w:r>
      <w:r w:rsidR="000C14BA" w:rsidRPr="008F1E11">
        <w:rPr>
          <w:rFonts w:ascii="Arial" w:hAnsi="Arial" w:cs="Arial"/>
        </w:rPr>
        <w:t>θεματικ</w:t>
      </w:r>
      <w:r w:rsidR="00B43789" w:rsidRPr="008F1E11">
        <w:rPr>
          <w:rFonts w:ascii="Arial" w:hAnsi="Arial" w:cs="Arial"/>
        </w:rPr>
        <w:t>ή</w:t>
      </w:r>
      <w:r w:rsidR="000C14BA" w:rsidRPr="008F1E11">
        <w:rPr>
          <w:rFonts w:ascii="Arial" w:hAnsi="Arial" w:cs="Arial"/>
        </w:rPr>
        <w:t xml:space="preserve"> </w:t>
      </w:r>
      <w:r w:rsidR="000F4CFE" w:rsidRPr="008F1E11">
        <w:rPr>
          <w:rFonts w:ascii="Arial" w:hAnsi="Arial" w:cs="Arial"/>
        </w:rPr>
        <w:t xml:space="preserve">έκθεση αφορά </w:t>
      </w:r>
      <w:r w:rsidR="000C14BA" w:rsidRPr="008F1E11">
        <w:rPr>
          <w:rFonts w:ascii="Arial" w:hAnsi="Arial" w:cs="Arial"/>
        </w:rPr>
        <w:t>στ</w:t>
      </w:r>
      <w:r w:rsidR="008366B3">
        <w:rPr>
          <w:rFonts w:ascii="Arial" w:hAnsi="Arial" w:cs="Arial"/>
        </w:rPr>
        <w:t xml:space="preserve">α </w:t>
      </w:r>
      <w:r w:rsidR="008366B3">
        <w:rPr>
          <w:rFonts w:ascii="Arial" w:hAnsi="Arial" w:cs="Arial"/>
          <w:b/>
        </w:rPr>
        <w:t>κοινωνικά πλαίσια</w:t>
      </w:r>
      <w:r w:rsidR="008366B3" w:rsidRPr="008366B3">
        <w:rPr>
          <w:rFonts w:ascii="Arial" w:hAnsi="Arial" w:cs="Arial"/>
          <w:b/>
        </w:rPr>
        <w:t xml:space="preserve"> </w:t>
      </w:r>
      <w:r w:rsidR="008366B3" w:rsidRPr="008366B3">
        <w:rPr>
          <w:rFonts w:ascii="Arial" w:hAnsi="Arial" w:cs="Arial"/>
          <w:bCs/>
        </w:rPr>
        <w:t>των εφήβων</w:t>
      </w:r>
      <w:r w:rsidR="008366B3">
        <w:rPr>
          <w:rFonts w:ascii="Arial" w:hAnsi="Arial" w:cs="Arial"/>
          <w:b/>
        </w:rPr>
        <w:t xml:space="preserve"> </w:t>
      </w:r>
      <w:r w:rsidRPr="008F1E11">
        <w:rPr>
          <w:rFonts w:ascii="Arial" w:hAnsi="Arial" w:cs="Arial"/>
        </w:rPr>
        <w:t xml:space="preserve">με βάση τα διεθνή αποτελέσματα από </w:t>
      </w:r>
      <w:r w:rsidR="00D726F1" w:rsidRPr="00D726F1">
        <w:rPr>
          <w:rFonts w:ascii="Arial" w:hAnsi="Arial" w:cs="Arial"/>
        </w:rPr>
        <w:t>44</w:t>
      </w:r>
      <w:r w:rsidRPr="008F1E11">
        <w:rPr>
          <w:rFonts w:ascii="Arial" w:hAnsi="Arial" w:cs="Arial"/>
        </w:rPr>
        <w:t xml:space="preserve"> χώρες</w:t>
      </w:r>
      <w:r w:rsidR="009101D2" w:rsidRPr="008F1E11">
        <w:rPr>
          <w:rFonts w:ascii="Arial" w:hAnsi="Arial" w:cs="Arial"/>
        </w:rPr>
        <w:t xml:space="preserve">. </w:t>
      </w:r>
    </w:p>
    <w:p w14:paraId="498FD098" w14:textId="34189E09" w:rsidR="009A0D53" w:rsidRPr="008F1E11" w:rsidRDefault="00756001" w:rsidP="00F340AF">
      <w:pPr>
        <w:spacing w:line="240" w:lineRule="auto"/>
        <w:ind w:left="-709" w:right="-914"/>
        <w:jc w:val="both"/>
        <w:rPr>
          <w:rFonts w:ascii="Arial" w:eastAsia="Times New Roman" w:hAnsi="Arial" w:cs="Arial"/>
          <w:color w:val="000000"/>
        </w:rPr>
      </w:pPr>
      <w:r w:rsidRPr="008F1E11">
        <w:rPr>
          <w:rFonts w:ascii="Arial" w:eastAsia="Times New Roman" w:hAnsi="Arial" w:cs="Arial"/>
          <w:color w:val="000000"/>
        </w:rPr>
        <w:t>Τα</w:t>
      </w:r>
      <w:r w:rsidR="00BC4906" w:rsidRPr="008F1E11">
        <w:rPr>
          <w:rFonts w:ascii="Arial" w:eastAsia="Times New Roman" w:hAnsi="Arial" w:cs="Arial"/>
          <w:color w:val="000000"/>
        </w:rPr>
        <w:t xml:space="preserve"> αποτελέσματα της </w:t>
      </w:r>
      <w:r w:rsidR="008366B3">
        <w:rPr>
          <w:rFonts w:ascii="Arial" w:eastAsia="Times New Roman" w:hAnsi="Arial" w:cs="Arial"/>
          <w:color w:val="000000"/>
        </w:rPr>
        <w:t>έβδομης</w:t>
      </w:r>
      <w:r w:rsidR="00206BBA" w:rsidRPr="008F1E11">
        <w:rPr>
          <w:rFonts w:ascii="Arial" w:eastAsia="Times New Roman" w:hAnsi="Arial" w:cs="Arial"/>
          <w:color w:val="000000"/>
        </w:rPr>
        <w:t xml:space="preserve"> </w:t>
      </w:r>
      <w:r w:rsidR="009B1454" w:rsidRPr="008F1E11">
        <w:rPr>
          <w:rFonts w:ascii="Arial" w:eastAsia="Times New Roman" w:hAnsi="Arial" w:cs="Arial"/>
          <w:color w:val="000000"/>
        </w:rPr>
        <w:t>θεματικής έκθεσης</w:t>
      </w:r>
      <w:r w:rsidR="0098761E" w:rsidRPr="008F1E11">
        <w:rPr>
          <w:rFonts w:ascii="Arial" w:eastAsia="Times New Roman" w:hAnsi="Arial" w:cs="Arial"/>
          <w:color w:val="000000"/>
        </w:rPr>
        <w:t xml:space="preserve"> </w:t>
      </w:r>
      <w:r w:rsidR="00CF14B7" w:rsidRPr="008F1E11">
        <w:rPr>
          <w:rFonts w:ascii="Arial" w:eastAsia="Times New Roman" w:hAnsi="Arial" w:cs="Arial"/>
          <w:color w:val="000000"/>
        </w:rPr>
        <w:t>παρουσιάζονται συνοπτικά πιο κάτω, με αναφορές στο φύλο</w:t>
      </w:r>
      <w:r w:rsidR="003C2B84">
        <w:rPr>
          <w:rFonts w:ascii="Arial" w:eastAsia="Times New Roman" w:hAnsi="Arial" w:cs="Arial"/>
          <w:color w:val="000000"/>
        </w:rPr>
        <w:t xml:space="preserve"> και</w:t>
      </w:r>
      <w:r w:rsidR="00491FB5">
        <w:rPr>
          <w:rFonts w:ascii="Arial" w:eastAsia="Times New Roman" w:hAnsi="Arial" w:cs="Arial"/>
          <w:color w:val="000000"/>
        </w:rPr>
        <w:t xml:space="preserve"> </w:t>
      </w:r>
      <w:r w:rsidR="00CF14B7">
        <w:rPr>
          <w:rFonts w:ascii="Arial" w:eastAsia="Times New Roman" w:hAnsi="Arial" w:cs="Arial"/>
          <w:color w:val="000000"/>
        </w:rPr>
        <w:t>στην ηλικία</w:t>
      </w:r>
      <w:r w:rsidR="003C2B84">
        <w:rPr>
          <w:rFonts w:ascii="Arial" w:eastAsia="Times New Roman" w:hAnsi="Arial" w:cs="Arial"/>
          <w:color w:val="000000"/>
        </w:rPr>
        <w:t>, καθώς</w:t>
      </w:r>
      <w:r w:rsidR="00CF14B7" w:rsidRPr="008F1E11">
        <w:rPr>
          <w:rFonts w:ascii="Arial" w:eastAsia="Times New Roman" w:hAnsi="Arial" w:cs="Arial"/>
          <w:color w:val="000000"/>
        </w:rPr>
        <w:t xml:space="preserve"> </w:t>
      </w:r>
      <w:r w:rsidR="00491FB5">
        <w:rPr>
          <w:rFonts w:ascii="Arial" w:eastAsia="Times New Roman" w:hAnsi="Arial" w:cs="Arial"/>
          <w:color w:val="000000"/>
        </w:rPr>
        <w:t xml:space="preserve">και στο κοινωνικοοικονομικό επίπεδο </w:t>
      </w:r>
      <w:r w:rsidR="00CF14B7">
        <w:rPr>
          <w:rFonts w:ascii="Arial" w:eastAsia="Times New Roman" w:hAnsi="Arial" w:cs="Arial"/>
          <w:color w:val="000000"/>
        </w:rPr>
        <w:t xml:space="preserve">ως προς </w:t>
      </w:r>
      <w:r w:rsidR="0055738B">
        <w:rPr>
          <w:rFonts w:ascii="Arial" w:eastAsia="Times New Roman" w:hAnsi="Arial" w:cs="Arial"/>
          <w:color w:val="000000"/>
        </w:rPr>
        <w:t>δύο κοινωνικά πλαίσια</w:t>
      </w:r>
      <w:r w:rsidR="003841B9">
        <w:rPr>
          <w:rFonts w:ascii="Arial" w:eastAsia="Times New Roman" w:hAnsi="Arial" w:cs="Arial"/>
          <w:color w:val="000000"/>
        </w:rPr>
        <w:t>:</w:t>
      </w:r>
      <w:r w:rsidR="00E66907" w:rsidRPr="008F1E11">
        <w:rPr>
          <w:rFonts w:ascii="Arial" w:eastAsia="Times New Roman" w:hAnsi="Arial" w:cs="Arial"/>
          <w:color w:val="000000"/>
        </w:rPr>
        <w:t xml:space="preserve"> </w:t>
      </w:r>
      <w:r w:rsidR="00F56507" w:rsidRPr="008F1E11">
        <w:rPr>
          <w:rFonts w:ascii="Arial" w:eastAsia="Times New Roman" w:hAnsi="Arial" w:cs="Arial"/>
          <w:color w:val="000000"/>
        </w:rPr>
        <w:t>(α)</w:t>
      </w:r>
      <w:r w:rsidR="0055738B">
        <w:rPr>
          <w:rFonts w:ascii="Arial" w:eastAsia="Times New Roman" w:hAnsi="Arial" w:cs="Arial"/>
          <w:color w:val="000000"/>
        </w:rPr>
        <w:t xml:space="preserve"> </w:t>
      </w:r>
      <w:r w:rsidR="0055738B" w:rsidRPr="009B3885">
        <w:rPr>
          <w:rFonts w:ascii="Arial" w:eastAsia="Times New Roman" w:hAnsi="Arial" w:cs="Arial"/>
          <w:b/>
          <w:bCs/>
          <w:color w:val="000000"/>
        </w:rPr>
        <w:t xml:space="preserve">Οικογένεια και </w:t>
      </w:r>
      <w:r w:rsidR="0011367E">
        <w:rPr>
          <w:rFonts w:ascii="Arial" w:eastAsia="Times New Roman" w:hAnsi="Arial" w:cs="Arial"/>
          <w:b/>
          <w:bCs/>
          <w:color w:val="000000"/>
        </w:rPr>
        <w:t>φίλοι/φίλες</w:t>
      </w:r>
      <w:r w:rsidR="0055738B">
        <w:rPr>
          <w:rFonts w:ascii="Arial" w:eastAsia="Times New Roman" w:hAnsi="Arial" w:cs="Arial"/>
          <w:color w:val="000000"/>
        </w:rPr>
        <w:t xml:space="preserve"> (</w:t>
      </w:r>
      <w:r w:rsidR="008366B3" w:rsidRPr="009B3885">
        <w:rPr>
          <w:rFonts w:ascii="Arial" w:eastAsia="Times New Roman" w:hAnsi="Arial" w:cs="Arial"/>
          <w:i/>
          <w:iCs/>
          <w:color w:val="000000"/>
        </w:rPr>
        <w:t>δομή οικογένειας</w:t>
      </w:r>
      <w:r w:rsidR="00144B6C" w:rsidRPr="009B3885">
        <w:rPr>
          <w:rFonts w:ascii="Arial" w:eastAsia="Times New Roman" w:hAnsi="Arial" w:cs="Arial"/>
          <w:i/>
          <w:iCs/>
          <w:color w:val="000000"/>
        </w:rPr>
        <w:t xml:space="preserve">, </w:t>
      </w:r>
      <w:r w:rsidR="008366B3" w:rsidRPr="009B3885">
        <w:rPr>
          <w:rFonts w:ascii="Arial" w:eastAsia="Times New Roman" w:hAnsi="Arial" w:cs="Arial"/>
          <w:i/>
          <w:iCs/>
          <w:color w:val="000000"/>
        </w:rPr>
        <w:t>στήριξη</w:t>
      </w:r>
      <w:r w:rsidR="0056539E" w:rsidRPr="0056539E">
        <w:rPr>
          <w:rFonts w:ascii="Arial" w:eastAsia="Times New Roman" w:hAnsi="Arial" w:cs="Arial"/>
          <w:i/>
          <w:iCs/>
          <w:color w:val="000000"/>
        </w:rPr>
        <w:t xml:space="preserve"> </w:t>
      </w:r>
      <w:r w:rsidR="0056539E">
        <w:rPr>
          <w:rFonts w:ascii="Arial" w:eastAsia="Times New Roman" w:hAnsi="Arial" w:cs="Arial"/>
          <w:i/>
          <w:iCs/>
          <w:color w:val="000000"/>
        </w:rPr>
        <w:t>από την οικογένεια</w:t>
      </w:r>
      <w:r w:rsidR="00DA122E" w:rsidRPr="009B3885">
        <w:rPr>
          <w:rFonts w:ascii="Arial" w:eastAsia="Times New Roman" w:hAnsi="Arial" w:cs="Arial"/>
          <w:i/>
          <w:iCs/>
          <w:color w:val="000000"/>
        </w:rPr>
        <w:t>,</w:t>
      </w:r>
      <w:r w:rsidR="009F5B63" w:rsidRPr="009B3885">
        <w:rPr>
          <w:rFonts w:ascii="Arial" w:eastAsia="Times New Roman" w:hAnsi="Arial" w:cs="Arial"/>
          <w:i/>
          <w:iCs/>
          <w:color w:val="000000"/>
        </w:rPr>
        <w:t xml:space="preserve"> </w:t>
      </w:r>
      <w:r w:rsidR="008366B3" w:rsidRPr="009B3885">
        <w:rPr>
          <w:rFonts w:ascii="Arial" w:eastAsia="Times New Roman" w:hAnsi="Arial" w:cs="Arial"/>
          <w:i/>
          <w:iCs/>
          <w:color w:val="000000"/>
        </w:rPr>
        <w:t xml:space="preserve">επικοινωνία </w:t>
      </w:r>
      <w:r w:rsidR="0056539E">
        <w:rPr>
          <w:rFonts w:ascii="Arial" w:eastAsia="Times New Roman" w:hAnsi="Arial" w:cs="Arial"/>
          <w:i/>
          <w:iCs/>
          <w:color w:val="000000"/>
        </w:rPr>
        <w:t xml:space="preserve">στην </w:t>
      </w:r>
      <w:r w:rsidR="008366B3" w:rsidRPr="009B3885">
        <w:rPr>
          <w:rFonts w:ascii="Arial" w:eastAsia="Times New Roman" w:hAnsi="Arial" w:cs="Arial"/>
          <w:i/>
          <w:iCs/>
          <w:color w:val="000000"/>
        </w:rPr>
        <w:t>οικογένεια</w:t>
      </w:r>
      <w:r w:rsidR="005C6FE2" w:rsidRPr="009B3885">
        <w:rPr>
          <w:rFonts w:ascii="Arial" w:eastAsia="Times New Roman" w:hAnsi="Arial" w:cs="Arial"/>
          <w:i/>
          <w:iCs/>
          <w:color w:val="000000"/>
        </w:rPr>
        <w:t xml:space="preserve">, </w:t>
      </w:r>
      <w:r w:rsidR="008366B3" w:rsidRPr="009B3885">
        <w:rPr>
          <w:rFonts w:ascii="Arial" w:eastAsia="Times New Roman" w:hAnsi="Arial" w:cs="Arial"/>
          <w:i/>
          <w:iCs/>
          <w:color w:val="000000"/>
        </w:rPr>
        <w:t>οικογενειακά γεύματα</w:t>
      </w:r>
      <w:r w:rsidR="003F0231" w:rsidRPr="009B3885">
        <w:rPr>
          <w:rFonts w:ascii="Arial" w:eastAsia="Times New Roman" w:hAnsi="Arial" w:cs="Arial"/>
          <w:i/>
          <w:iCs/>
          <w:color w:val="000000"/>
        </w:rPr>
        <w:t xml:space="preserve"> </w:t>
      </w:r>
      <w:r w:rsidR="0055738B" w:rsidRPr="009B3885">
        <w:rPr>
          <w:rFonts w:ascii="Arial" w:eastAsia="Times New Roman" w:hAnsi="Arial" w:cs="Arial"/>
          <w:i/>
          <w:iCs/>
          <w:color w:val="000000"/>
        </w:rPr>
        <w:t>και</w:t>
      </w:r>
      <w:r w:rsidR="00E55DC2" w:rsidRPr="009B3885">
        <w:rPr>
          <w:rFonts w:ascii="Arial" w:eastAsia="Times New Roman" w:hAnsi="Arial" w:cs="Arial"/>
          <w:i/>
          <w:iCs/>
          <w:color w:val="000000"/>
        </w:rPr>
        <w:t xml:space="preserve"> </w:t>
      </w:r>
      <w:r w:rsidR="008366B3" w:rsidRPr="009B3885">
        <w:rPr>
          <w:rFonts w:ascii="Arial" w:eastAsia="Times New Roman" w:hAnsi="Arial" w:cs="Arial"/>
          <w:i/>
          <w:iCs/>
          <w:color w:val="000000"/>
        </w:rPr>
        <w:t xml:space="preserve">στήριξη </w:t>
      </w:r>
      <w:r w:rsidR="0056539E">
        <w:rPr>
          <w:rFonts w:ascii="Arial" w:eastAsia="Times New Roman" w:hAnsi="Arial" w:cs="Arial"/>
          <w:i/>
          <w:iCs/>
          <w:color w:val="000000"/>
        </w:rPr>
        <w:t xml:space="preserve">από </w:t>
      </w:r>
      <w:r w:rsidR="00970B7C">
        <w:rPr>
          <w:rFonts w:ascii="Arial" w:eastAsia="Times New Roman" w:hAnsi="Arial" w:cs="Arial"/>
          <w:i/>
          <w:iCs/>
          <w:color w:val="000000"/>
        </w:rPr>
        <w:t>συνομήλικους/συνομήλικες</w:t>
      </w:r>
      <w:r w:rsidR="0055738B">
        <w:rPr>
          <w:rFonts w:ascii="Arial" w:eastAsia="Times New Roman" w:hAnsi="Arial" w:cs="Arial"/>
          <w:color w:val="000000"/>
        </w:rPr>
        <w:t xml:space="preserve">) και β) </w:t>
      </w:r>
      <w:r w:rsidR="0055738B" w:rsidRPr="009B3885">
        <w:rPr>
          <w:rFonts w:ascii="Arial" w:eastAsia="Times New Roman" w:hAnsi="Arial" w:cs="Arial"/>
          <w:b/>
          <w:bCs/>
          <w:color w:val="000000"/>
        </w:rPr>
        <w:t>Σχολείο</w:t>
      </w:r>
      <w:r w:rsidR="0055738B">
        <w:rPr>
          <w:rFonts w:ascii="Arial" w:eastAsia="Times New Roman" w:hAnsi="Arial" w:cs="Arial"/>
          <w:color w:val="000000"/>
        </w:rPr>
        <w:t xml:space="preserve"> (</w:t>
      </w:r>
      <w:r w:rsidR="0055738B" w:rsidRPr="009B3885">
        <w:rPr>
          <w:rFonts w:ascii="Arial" w:eastAsia="Times New Roman" w:hAnsi="Arial" w:cs="Arial"/>
          <w:i/>
          <w:iCs/>
          <w:color w:val="000000"/>
        </w:rPr>
        <w:t>ικανοποίηση για το σχολείο, πίεση</w:t>
      </w:r>
      <w:r w:rsidR="00704EF7">
        <w:rPr>
          <w:rFonts w:ascii="Arial" w:eastAsia="Times New Roman" w:hAnsi="Arial" w:cs="Arial"/>
          <w:i/>
          <w:iCs/>
          <w:color w:val="000000"/>
        </w:rPr>
        <w:t xml:space="preserve"> από το σχολείο</w:t>
      </w:r>
      <w:r w:rsidR="0055738B" w:rsidRPr="009B3885">
        <w:rPr>
          <w:rFonts w:ascii="Arial" w:eastAsia="Times New Roman" w:hAnsi="Arial" w:cs="Arial"/>
          <w:i/>
          <w:iCs/>
          <w:color w:val="000000"/>
        </w:rPr>
        <w:t xml:space="preserve">, στήριξη </w:t>
      </w:r>
      <w:r w:rsidR="004B7833">
        <w:rPr>
          <w:rFonts w:ascii="Arial" w:eastAsia="Times New Roman" w:hAnsi="Arial" w:cs="Arial"/>
          <w:i/>
          <w:iCs/>
          <w:color w:val="000000"/>
        </w:rPr>
        <w:t>από εκπαιδευτικούς</w:t>
      </w:r>
      <w:r w:rsidR="0055738B" w:rsidRPr="009B3885">
        <w:rPr>
          <w:rFonts w:ascii="Arial" w:eastAsia="Times New Roman" w:hAnsi="Arial" w:cs="Arial"/>
          <w:i/>
          <w:iCs/>
          <w:color w:val="000000"/>
        </w:rPr>
        <w:t xml:space="preserve">, στήριξη </w:t>
      </w:r>
      <w:r w:rsidR="004B7833">
        <w:rPr>
          <w:rFonts w:ascii="Arial" w:eastAsia="Times New Roman" w:hAnsi="Arial" w:cs="Arial"/>
          <w:i/>
          <w:iCs/>
          <w:color w:val="000000"/>
        </w:rPr>
        <w:t xml:space="preserve">από </w:t>
      </w:r>
      <w:r w:rsidR="0055738B" w:rsidRPr="009B3885">
        <w:rPr>
          <w:rFonts w:ascii="Arial" w:eastAsia="Times New Roman" w:hAnsi="Arial" w:cs="Arial"/>
          <w:i/>
          <w:iCs/>
          <w:color w:val="000000"/>
        </w:rPr>
        <w:t>συμμαθητ</w:t>
      </w:r>
      <w:r w:rsidR="004B7833">
        <w:rPr>
          <w:rFonts w:ascii="Arial" w:eastAsia="Times New Roman" w:hAnsi="Arial" w:cs="Arial"/>
          <w:i/>
          <w:iCs/>
          <w:color w:val="000000"/>
        </w:rPr>
        <w:t>ές</w:t>
      </w:r>
      <w:r w:rsidR="0055738B" w:rsidRPr="009B3885">
        <w:rPr>
          <w:rFonts w:ascii="Arial" w:eastAsia="Times New Roman" w:hAnsi="Arial" w:cs="Arial"/>
          <w:i/>
          <w:iCs/>
          <w:color w:val="000000"/>
        </w:rPr>
        <w:t>/συμμαθ</w:t>
      </w:r>
      <w:r w:rsidR="004B7833">
        <w:rPr>
          <w:rFonts w:ascii="Arial" w:eastAsia="Times New Roman" w:hAnsi="Arial" w:cs="Arial"/>
          <w:i/>
          <w:iCs/>
          <w:color w:val="000000"/>
        </w:rPr>
        <w:t>ήτριες</w:t>
      </w:r>
      <w:r w:rsidR="0055738B">
        <w:rPr>
          <w:rFonts w:ascii="Arial" w:eastAsia="Times New Roman" w:hAnsi="Arial" w:cs="Arial"/>
          <w:color w:val="000000"/>
        </w:rPr>
        <w:t>).</w:t>
      </w:r>
      <w:r w:rsidR="00DA6880">
        <w:rPr>
          <w:rFonts w:ascii="Arial" w:eastAsia="Times New Roman" w:hAnsi="Arial" w:cs="Arial"/>
          <w:color w:val="000000"/>
        </w:rPr>
        <w:t xml:space="preserve"> </w:t>
      </w:r>
      <w:r w:rsidR="001F118C">
        <w:rPr>
          <w:rFonts w:ascii="Arial" w:eastAsia="Times New Roman" w:hAnsi="Arial" w:cs="Arial"/>
          <w:color w:val="000000"/>
        </w:rPr>
        <w:t xml:space="preserve"> </w:t>
      </w:r>
    </w:p>
    <w:p w14:paraId="635CD84A" w14:textId="19257E06" w:rsidR="005A2611" w:rsidRDefault="008C277B" w:rsidP="003622B9">
      <w:pPr>
        <w:spacing w:line="240" w:lineRule="auto"/>
        <w:ind w:left="-709" w:right="-914"/>
        <w:jc w:val="both"/>
        <w:rPr>
          <w:rFonts w:ascii="Arial" w:hAnsi="Arial" w:cs="Arial"/>
        </w:rPr>
      </w:pPr>
      <w:r>
        <w:rPr>
          <w:rFonts w:ascii="Arial" w:eastAsia="Times New Roman" w:hAnsi="Arial" w:cs="Arial"/>
          <w:color w:val="000000"/>
        </w:rPr>
        <w:t xml:space="preserve">Ως </w:t>
      </w:r>
      <w:r w:rsidRPr="008C277B">
        <w:rPr>
          <w:rFonts w:ascii="Arial" w:eastAsia="Times New Roman" w:hAnsi="Arial" w:cs="Arial"/>
          <w:b/>
          <w:color w:val="000000"/>
        </w:rPr>
        <w:t>προς την οικογενειακή δομή</w:t>
      </w:r>
      <w:r>
        <w:rPr>
          <w:rFonts w:ascii="Arial" w:eastAsia="Times New Roman" w:hAnsi="Arial" w:cs="Arial"/>
          <w:color w:val="000000"/>
        </w:rPr>
        <w:t>, δ</w:t>
      </w:r>
      <w:r w:rsidR="00BC4906" w:rsidRPr="008F1E11">
        <w:rPr>
          <w:rFonts w:ascii="Arial" w:eastAsia="Times New Roman" w:hAnsi="Arial" w:cs="Arial"/>
          <w:bCs/>
          <w:color w:val="000000"/>
        </w:rPr>
        <w:t>ιεθνώς</w:t>
      </w:r>
      <w:r w:rsidR="00886158">
        <w:rPr>
          <w:rFonts w:ascii="Arial" w:eastAsia="Times New Roman" w:hAnsi="Arial" w:cs="Arial"/>
          <w:bCs/>
          <w:color w:val="000000"/>
        </w:rPr>
        <w:t>,</w:t>
      </w:r>
      <w:r w:rsidR="00BC4906" w:rsidRPr="008F1E11">
        <w:rPr>
          <w:rFonts w:ascii="Arial" w:eastAsia="Times New Roman" w:hAnsi="Arial" w:cs="Arial"/>
          <w:b/>
          <w:bCs/>
          <w:color w:val="000000"/>
        </w:rPr>
        <w:t xml:space="preserve"> </w:t>
      </w:r>
      <w:r w:rsidR="00EC4658" w:rsidRPr="008F1E11">
        <w:rPr>
          <w:rFonts w:ascii="Arial" w:hAnsi="Arial" w:cs="Arial"/>
        </w:rPr>
        <w:t>τ</w:t>
      </w:r>
      <w:r w:rsidR="008C7D76" w:rsidRPr="008F1E11">
        <w:rPr>
          <w:rFonts w:ascii="Arial" w:hAnsi="Arial" w:cs="Arial"/>
        </w:rPr>
        <w:t xml:space="preserve">ο </w:t>
      </w:r>
      <w:r w:rsidR="00AD68C7">
        <w:rPr>
          <w:rFonts w:ascii="Arial" w:hAnsi="Arial" w:cs="Arial"/>
        </w:rPr>
        <w:t>74</w:t>
      </w:r>
      <w:r w:rsidR="008C7D76" w:rsidRPr="008F1E11">
        <w:rPr>
          <w:rFonts w:ascii="Arial" w:hAnsi="Arial" w:cs="Arial"/>
        </w:rPr>
        <w:t>% των</w:t>
      </w:r>
      <w:r w:rsidR="003608B0" w:rsidRPr="008F1E11">
        <w:rPr>
          <w:rFonts w:ascii="Arial" w:hAnsi="Arial" w:cs="Arial"/>
        </w:rPr>
        <w:t xml:space="preserve"> </w:t>
      </w:r>
      <w:r w:rsidR="00E66907" w:rsidRPr="008F1E11">
        <w:rPr>
          <w:rFonts w:ascii="Arial" w:hAnsi="Arial" w:cs="Arial"/>
        </w:rPr>
        <w:t>εφήβων</w:t>
      </w:r>
      <w:r w:rsidR="003F07AD">
        <w:rPr>
          <w:rFonts w:ascii="Arial" w:hAnsi="Arial" w:cs="Arial"/>
        </w:rPr>
        <w:t xml:space="preserve"> (Κύπρος </w:t>
      </w:r>
      <w:r w:rsidR="00AD68C7">
        <w:rPr>
          <w:rFonts w:ascii="Arial" w:hAnsi="Arial" w:cs="Arial"/>
        </w:rPr>
        <w:t>80</w:t>
      </w:r>
      <w:r w:rsidR="008A1724">
        <w:rPr>
          <w:rFonts w:ascii="Arial" w:hAnsi="Arial" w:cs="Arial"/>
        </w:rPr>
        <w:t>%)</w:t>
      </w:r>
      <w:r w:rsidR="00F85998" w:rsidRPr="008F1E11">
        <w:rPr>
          <w:rFonts w:ascii="Arial" w:hAnsi="Arial" w:cs="Arial"/>
        </w:rPr>
        <w:t xml:space="preserve"> </w:t>
      </w:r>
      <w:r w:rsidR="00E66907" w:rsidRPr="008C277B">
        <w:rPr>
          <w:rFonts w:ascii="Arial" w:hAnsi="Arial" w:cs="Arial"/>
        </w:rPr>
        <w:t xml:space="preserve">δήλωσε </w:t>
      </w:r>
      <w:r w:rsidR="00AD68C7" w:rsidRPr="008C277B">
        <w:rPr>
          <w:rFonts w:ascii="Arial" w:hAnsi="Arial" w:cs="Arial"/>
        </w:rPr>
        <w:t>ότι ζει και με τους δύο γονείς</w:t>
      </w:r>
      <w:r w:rsidR="00A83F03" w:rsidRPr="008C277B">
        <w:rPr>
          <w:rFonts w:ascii="Arial" w:hAnsi="Arial" w:cs="Arial"/>
        </w:rPr>
        <w:t xml:space="preserve"> </w:t>
      </w:r>
      <w:r w:rsidR="002B6B18" w:rsidRPr="008C277B">
        <w:rPr>
          <w:rFonts w:ascii="Arial" w:hAnsi="Arial" w:cs="Arial"/>
        </w:rPr>
        <w:t>(</w:t>
      </w:r>
      <w:r w:rsidR="006B51B7" w:rsidRPr="008C277B">
        <w:rPr>
          <w:rFonts w:ascii="Arial" w:hAnsi="Arial" w:cs="Arial"/>
        </w:rPr>
        <w:t>όλο ή τον περισσότερο καιρό</w:t>
      </w:r>
      <w:r w:rsidR="002B6B18" w:rsidRPr="008C277B">
        <w:rPr>
          <w:rFonts w:ascii="Arial" w:hAnsi="Arial" w:cs="Arial"/>
        </w:rPr>
        <w:t>)</w:t>
      </w:r>
      <w:r w:rsidR="006B51B7" w:rsidRPr="008C277B">
        <w:rPr>
          <w:rFonts w:ascii="Arial" w:hAnsi="Arial" w:cs="Arial"/>
        </w:rPr>
        <w:t xml:space="preserve">. </w:t>
      </w:r>
      <w:r w:rsidR="006D2542" w:rsidRPr="008C277B">
        <w:rPr>
          <w:rFonts w:ascii="Arial" w:hAnsi="Arial" w:cs="Arial"/>
        </w:rPr>
        <w:t xml:space="preserve">Μικρότερο ποσοστό παιδιών, τόσο διεθνώς όσο και στην Κύπρο </w:t>
      </w:r>
      <w:r w:rsidR="004B7833" w:rsidRPr="008C277B">
        <w:rPr>
          <w:rFonts w:ascii="Arial" w:hAnsi="Arial" w:cs="Arial"/>
        </w:rPr>
        <w:t>ζει</w:t>
      </w:r>
      <w:r w:rsidR="006F1015" w:rsidRPr="008C277B">
        <w:rPr>
          <w:rFonts w:ascii="Arial" w:hAnsi="Arial" w:cs="Arial"/>
        </w:rPr>
        <w:t xml:space="preserve"> μ</w:t>
      </w:r>
      <w:r w:rsidR="006D2542" w:rsidRPr="008C277B">
        <w:rPr>
          <w:rFonts w:ascii="Arial" w:hAnsi="Arial" w:cs="Arial"/>
        </w:rPr>
        <w:t xml:space="preserve">ε </w:t>
      </w:r>
      <w:r w:rsidR="006D2542" w:rsidRPr="008C277B">
        <w:rPr>
          <w:rFonts w:ascii="Arial" w:hAnsi="Arial" w:cs="Arial"/>
          <w:bCs/>
        </w:rPr>
        <w:t>μονογονεϊκή οικογένεια</w:t>
      </w:r>
      <w:r w:rsidR="006D2542" w:rsidRPr="008C277B">
        <w:rPr>
          <w:rFonts w:ascii="Arial" w:hAnsi="Arial" w:cs="Arial"/>
        </w:rPr>
        <w:t xml:space="preserve"> </w:t>
      </w:r>
      <w:r w:rsidR="00F27766" w:rsidRPr="008C277B">
        <w:rPr>
          <w:rFonts w:ascii="Arial" w:hAnsi="Arial" w:cs="Arial"/>
        </w:rPr>
        <w:t>με</w:t>
      </w:r>
      <w:r w:rsidR="006B51B7" w:rsidRPr="008C277B">
        <w:rPr>
          <w:rFonts w:ascii="Arial" w:hAnsi="Arial" w:cs="Arial"/>
        </w:rPr>
        <w:t xml:space="preserve"> το 14% των παιδιών</w:t>
      </w:r>
      <w:r w:rsidR="003F4BA9" w:rsidRPr="008C277B">
        <w:rPr>
          <w:rFonts w:ascii="Arial" w:hAnsi="Arial" w:cs="Arial"/>
        </w:rPr>
        <w:t xml:space="preserve"> διεθνώς</w:t>
      </w:r>
      <w:r w:rsidR="006B51B7" w:rsidRPr="008C277B">
        <w:rPr>
          <w:rFonts w:ascii="Arial" w:hAnsi="Arial" w:cs="Arial"/>
        </w:rPr>
        <w:t xml:space="preserve"> (Κύπρος 12%) </w:t>
      </w:r>
      <w:r w:rsidR="00F27766" w:rsidRPr="008C277B">
        <w:rPr>
          <w:rFonts w:ascii="Arial" w:hAnsi="Arial" w:cs="Arial"/>
        </w:rPr>
        <w:t xml:space="preserve">να </w:t>
      </w:r>
      <w:r w:rsidR="006B51B7" w:rsidRPr="008C277B">
        <w:rPr>
          <w:rFonts w:ascii="Arial" w:hAnsi="Arial" w:cs="Arial"/>
        </w:rPr>
        <w:t>ζ</w:t>
      </w:r>
      <w:r w:rsidR="00A34879" w:rsidRPr="008C277B">
        <w:rPr>
          <w:rFonts w:ascii="Arial" w:hAnsi="Arial" w:cs="Arial"/>
        </w:rPr>
        <w:t>ει</w:t>
      </w:r>
      <w:r w:rsidR="006B51B7" w:rsidRPr="008C277B">
        <w:rPr>
          <w:rFonts w:ascii="Arial" w:hAnsi="Arial" w:cs="Arial"/>
        </w:rPr>
        <w:t xml:space="preserve"> με τη μητέρα</w:t>
      </w:r>
      <w:r w:rsidR="006D2542" w:rsidRPr="008C277B">
        <w:rPr>
          <w:rFonts w:ascii="Arial" w:hAnsi="Arial" w:cs="Arial"/>
        </w:rPr>
        <w:t xml:space="preserve">, </w:t>
      </w:r>
      <w:r w:rsidR="00F27766" w:rsidRPr="008C277B">
        <w:rPr>
          <w:rFonts w:ascii="Arial" w:hAnsi="Arial" w:cs="Arial"/>
        </w:rPr>
        <w:t>και</w:t>
      </w:r>
      <w:r w:rsidR="006B51B7" w:rsidRPr="008C277B">
        <w:rPr>
          <w:rFonts w:ascii="Arial" w:hAnsi="Arial" w:cs="Arial"/>
        </w:rPr>
        <w:t xml:space="preserve"> το 3% (Κύπρος 2%) με τον πατέρα</w:t>
      </w:r>
      <w:r w:rsidR="006D2542" w:rsidRPr="008C277B">
        <w:rPr>
          <w:rFonts w:ascii="Arial" w:hAnsi="Arial" w:cs="Arial"/>
        </w:rPr>
        <w:t>.</w:t>
      </w:r>
      <w:r w:rsidR="006B51B7" w:rsidRPr="008C277B">
        <w:rPr>
          <w:rFonts w:ascii="Arial" w:hAnsi="Arial" w:cs="Arial"/>
        </w:rPr>
        <w:t xml:space="preserve"> </w:t>
      </w:r>
      <w:r w:rsidR="007C6E5A" w:rsidRPr="008C277B">
        <w:rPr>
          <w:rFonts w:ascii="Arial" w:hAnsi="Arial" w:cs="Arial"/>
        </w:rPr>
        <w:t xml:space="preserve">Επιπλέον, </w:t>
      </w:r>
      <w:r w:rsidR="00A35F68" w:rsidRPr="008C277B">
        <w:rPr>
          <w:rFonts w:ascii="Arial" w:hAnsi="Arial" w:cs="Arial"/>
        </w:rPr>
        <w:t>διεθνώς,</w:t>
      </w:r>
      <w:r w:rsidR="008A1724" w:rsidRPr="008C277B">
        <w:rPr>
          <w:rFonts w:ascii="Arial" w:hAnsi="Arial" w:cs="Arial"/>
        </w:rPr>
        <w:t xml:space="preserve"> το </w:t>
      </w:r>
      <w:r w:rsidR="005A2611" w:rsidRPr="008C277B">
        <w:rPr>
          <w:rFonts w:ascii="Arial" w:hAnsi="Arial" w:cs="Arial"/>
        </w:rPr>
        <w:t xml:space="preserve">8% των παιδιών (Κύπρος 4%) ζει </w:t>
      </w:r>
      <w:r w:rsidR="005A2611" w:rsidRPr="008C277B">
        <w:rPr>
          <w:rFonts w:ascii="Arial" w:hAnsi="Arial" w:cs="Arial"/>
          <w:bCs/>
        </w:rPr>
        <w:t xml:space="preserve">με </w:t>
      </w:r>
      <w:r w:rsidR="00F27766" w:rsidRPr="008C277B">
        <w:rPr>
          <w:rFonts w:ascii="Arial" w:hAnsi="Arial" w:cs="Arial"/>
          <w:bCs/>
        </w:rPr>
        <w:t>ανάδοχη</w:t>
      </w:r>
      <w:r w:rsidR="005A2611" w:rsidRPr="008C277B">
        <w:rPr>
          <w:rFonts w:ascii="Arial" w:hAnsi="Arial" w:cs="Arial"/>
          <w:bCs/>
        </w:rPr>
        <w:t xml:space="preserve"> οικογένεια</w:t>
      </w:r>
      <w:r w:rsidR="001333E6">
        <w:rPr>
          <w:rFonts w:ascii="Arial" w:hAnsi="Arial" w:cs="Arial"/>
          <w:bCs/>
        </w:rPr>
        <w:t>,</w:t>
      </w:r>
      <w:r w:rsidR="005A2611" w:rsidRPr="008C277B">
        <w:rPr>
          <w:rFonts w:ascii="Arial" w:hAnsi="Arial" w:cs="Arial"/>
        </w:rPr>
        <w:t xml:space="preserve"> ενώ το 2% (Κύπρος 1%) </w:t>
      </w:r>
      <w:r w:rsidR="00A34879" w:rsidRPr="008C277B">
        <w:rPr>
          <w:rFonts w:ascii="Arial" w:hAnsi="Arial" w:cs="Arial"/>
        </w:rPr>
        <w:t xml:space="preserve">ζει </w:t>
      </w:r>
      <w:r w:rsidR="005A2611" w:rsidRPr="008C277B">
        <w:rPr>
          <w:rFonts w:ascii="Arial" w:hAnsi="Arial" w:cs="Arial"/>
        </w:rPr>
        <w:t xml:space="preserve">σε </w:t>
      </w:r>
      <w:r w:rsidR="005A2611" w:rsidRPr="008C277B">
        <w:rPr>
          <w:rFonts w:ascii="Arial" w:hAnsi="Arial" w:cs="Arial"/>
          <w:bCs/>
        </w:rPr>
        <w:t>άλλο πλαίσιο</w:t>
      </w:r>
      <w:r w:rsidR="005A2611" w:rsidRPr="008C277B">
        <w:rPr>
          <w:rFonts w:ascii="Arial" w:hAnsi="Arial" w:cs="Arial"/>
        </w:rPr>
        <w:t>. Ως προς το κοινωνικοοικονομικό επίπεδο</w:t>
      </w:r>
      <w:r w:rsidR="00F27766" w:rsidRPr="008C277B">
        <w:rPr>
          <w:rFonts w:ascii="Arial" w:hAnsi="Arial" w:cs="Arial"/>
        </w:rPr>
        <w:t>, τόσο διεθνώς όσο και στην Κύπρο,</w:t>
      </w:r>
      <w:r w:rsidR="005A2611" w:rsidRPr="008C277B">
        <w:rPr>
          <w:rFonts w:ascii="Arial" w:hAnsi="Arial" w:cs="Arial"/>
        </w:rPr>
        <w:t xml:space="preserve"> τα παιδιά από</w:t>
      </w:r>
      <w:r w:rsidR="005A2611">
        <w:rPr>
          <w:rFonts w:ascii="Arial" w:hAnsi="Arial" w:cs="Arial"/>
        </w:rPr>
        <w:t xml:space="preserve"> υψηλό επίπεδο ζουν και με τους δύο γονείς</w:t>
      </w:r>
      <w:r w:rsidR="00F27766" w:rsidRPr="00F27766">
        <w:rPr>
          <w:rFonts w:ascii="Arial" w:hAnsi="Arial" w:cs="Arial"/>
        </w:rPr>
        <w:t xml:space="preserve"> </w:t>
      </w:r>
      <w:r w:rsidR="00F27766">
        <w:rPr>
          <w:rFonts w:ascii="Arial" w:hAnsi="Arial" w:cs="Arial"/>
        </w:rPr>
        <w:t>σε μεγαλύτερο ποσοστό,</w:t>
      </w:r>
      <w:r w:rsidR="00B26C26">
        <w:rPr>
          <w:rFonts w:ascii="Arial" w:hAnsi="Arial" w:cs="Arial"/>
        </w:rPr>
        <w:t xml:space="preserve"> </w:t>
      </w:r>
      <w:r w:rsidR="005A2611">
        <w:rPr>
          <w:rFonts w:ascii="Arial" w:hAnsi="Arial" w:cs="Arial"/>
        </w:rPr>
        <w:t xml:space="preserve">σε σχέση με αυτά από χαμηλό επίπεδο. </w:t>
      </w:r>
    </w:p>
    <w:p w14:paraId="61A2A420" w14:textId="5095D184" w:rsidR="00C77852" w:rsidRDefault="008C58CB" w:rsidP="00C77852">
      <w:pPr>
        <w:spacing w:line="240" w:lineRule="auto"/>
        <w:ind w:left="-709" w:right="-914"/>
        <w:jc w:val="both"/>
        <w:rPr>
          <w:rFonts w:ascii="Arial" w:hAnsi="Arial" w:cs="Arial"/>
        </w:rPr>
      </w:pPr>
      <w:r>
        <w:rPr>
          <w:rFonts w:ascii="Arial" w:hAnsi="Arial" w:cs="Arial"/>
        </w:rPr>
        <w:t>Το θέμα της</w:t>
      </w:r>
      <w:r w:rsidR="002D0F87" w:rsidRPr="00AD551B">
        <w:rPr>
          <w:rFonts w:ascii="Arial" w:hAnsi="Arial" w:cs="Arial"/>
        </w:rPr>
        <w:t xml:space="preserve"> </w:t>
      </w:r>
      <w:r w:rsidR="00141567" w:rsidRPr="00AD551B">
        <w:rPr>
          <w:rFonts w:ascii="Arial" w:hAnsi="Arial" w:cs="Arial"/>
          <w:b/>
          <w:bCs/>
        </w:rPr>
        <w:t>στήριξη</w:t>
      </w:r>
      <w:r w:rsidR="00AD551B" w:rsidRPr="00AD551B">
        <w:rPr>
          <w:rFonts w:ascii="Arial" w:hAnsi="Arial" w:cs="Arial"/>
          <w:b/>
          <w:bCs/>
        </w:rPr>
        <w:t>ς</w:t>
      </w:r>
      <w:r w:rsidR="0045630D" w:rsidRPr="00671A71">
        <w:rPr>
          <w:rFonts w:ascii="Arial" w:hAnsi="Arial" w:cs="Arial"/>
          <w:b/>
          <w:bCs/>
        </w:rPr>
        <w:t xml:space="preserve"> </w:t>
      </w:r>
      <w:r w:rsidR="006E14DD" w:rsidRPr="00671A71">
        <w:rPr>
          <w:rFonts w:ascii="Arial" w:hAnsi="Arial" w:cs="Arial"/>
          <w:b/>
          <w:bCs/>
        </w:rPr>
        <w:t xml:space="preserve">από την οικογένεια </w:t>
      </w:r>
      <w:r w:rsidR="00671A71">
        <w:rPr>
          <w:rFonts w:ascii="Arial" w:hAnsi="Arial" w:cs="Arial"/>
        </w:rPr>
        <w:t xml:space="preserve">εξετάστηκε από </w:t>
      </w:r>
      <w:r w:rsidR="0045630D" w:rsidRPr="00AD551B">
        <w:rPr>
          <w:rFonts w:ascii="Arial" w:hAnsi="Arial" w:cs="Arial"/>
        </w:rPr>
        <w:t xml:space="preserve">τις δηλώσεις των παιδιών </w:t>
      </w:r>
      <w:r w:rsidR="00DC43D5">
        <w:rPr>
          <w:rFonts w:ascii="Arial" w:hAnsi="Arial" w:cs="Arial"/>
        </w:rPr>
        <w:t xml:space="preserve">σε σχέση με 4 </w:t>
      </w:r>
      <w:r w:rsidR="004727AF">
        <w:rPr>
          <w:rFonts w:ascii="Arial" w:hAnsi="Arial" w:cs="Arial"/>
        </w:rPr>
        <w:t>πτυχές</w:t>
      </w:r>
      <w:r w:rsidR="0045630D" w:rsidRPr="00AD551B">
        <w:rPr>
          <w:rFonts w:ascii="Arial" w:hAnsi="Arial" w:cs="Arial"/>
        </w:rPr>
        <w:t xml:space="preserve">: </w:t>
      </w:r>
      <w:r w:rsidR="00ED02BB" w:rsidRPr="00AD551B">
        <w:rPr>
          <w:rFonts w:ascii="Arial" w:hAnsi="Arial" w:cs="Arial"/>
        </w:rPr>
        <w:t>(</w:t>
      </w:r>
      <w:r w:rsidR="0045630D" w:rsidRPr="00AD551B">
        <w:rPr>
          <w:rFonts w:ascii="Arial" w:hAnsi="Arial" w:cs="Arial"/>
        </w:rPr>
        <w:t xml:space="preserve">α) </w:t>
      </w:r>
      <w:r w:rsidR="008C65DD">
        <w:rPr>
          <w:rFonts w:ascii="Arial" w:hAnsi="Arial" w:cs="Arial"/>
        </w:rPr>
        <w:t xml:space="preserve">εάν </w:t>
      </w:r>
      <w:r w:rsidR="00ED02BB" w:rsidRPr="00AD551B">
        <w:rPr>
          <w:rFonts w:ascii="Arial" w:hAnsi="Arial" w:cs="Arial"/>
        </w:rPr>
        <w:t xml:space="preserve">αισθάνονται ότι η οικογένειά τους προσπαθεί πραγματικά να τους βοηθήσει, </w:t>
      </w:r>
      <w:r w:rsidR="0045630D" w:rsidRPr="00AD551B">
        <w:rPr>
          <w:rFonts w:ascii="Arial" w:hAnsi="Arial" w:cs="Arial"/>
        </w:rPr>
        <w:t xml:space="preserve">β) </w:t>
      </w:r>
      <w:r w:rsidR="008C65DD">
        <w:rPr>
          <w:rFonts w:ascii="Arial" w:hAnsi="Arial" w:cs="Arial"/>
        </w:rPr>
        <w:t xml:space="preserve">εάν </w:t>
      </w:r>
      <w:r w:rsidR="00ED02BB" w:rsidRPr="00AD551B">
        <w:rPr>
          <w:rFonts w:ascii="Arial" w:hAnsi="Arial" w:cs="Arial"/>
        </w:rPr>
        <w:t xml:space="preserve">έχουν τη συναισθηματική βοήθεια και τη στήριξη που χρειάζονται, </w:t>
      </w:r>
      <w:r w:rsidR="0045630D" w:rsidRPr="00AD551B">
        <w:rPr>
          <w:rFonts w:ascii="Arial" w:hAnsi="Arial" w:cs="Arial"/>
        </w:rPr>
        <w:t xml:space="preserve">γ) </w:t>
      </w:r>
      <w:r w:rsidR="008C65DD">
        <w:rPr>
          <w:rFonts w:ascii="Arial" w:hAnsi="Arial" w:cs="Arial"/>
        </w:rPr>
        <w:t xml:space="preserve">εάν </w:t>
      </w:r>
      <w:r w:rsidR="00ED02BB" w:rsidRPr="00AD551B">
        <w:rPr>
          <w:rFonts w:ascii="Arial" w:hAnsi="Arial" w:cs="Arial"/>
        </w:rPr>
        <w:t xml:space="preserve">μπορούν να μιλήσουν για τα προβλήματά τους με την οικογένειά τους και </w:t>
      </w:r>
      <w:r w:rsidR="0045630D" w:rsidRPr="00AD551B">
        <w:rPr>
          <w:rFonts w:ascii="Arial" w:hAnsi="Arial" w:cs="Arial"/>
        </w:rPr>
        <w:t xml:space="preserve">δ) </w:t>
      </w:r>
      <w:r w:rsidR="008C65DD">
        <w:rPr>
          <w:rFonts w:ascii="Arial" w:hAnsi="Arial" w:cs="Arial"/>
        </w:rPr>
        <w:t xml:space="preserve">εάν </w:t>
      </w:r>
      <w:r w:rsidR="00ED02BB" w:rsidRPr="00AD551B">
        <w:rPr>
          <w:rFonts w:ascii="Arial" w:hAnsi="Arial" w:cs="Arial"/>
        </w:rPr>
        <w:t>η οικογένειά τους είναι πρόθυμη να τους βοηθήσει στο να πάρουν αποφάσεις</w:t>
      </w:r>
      <w:r w:rsidR="00AD551B">
        <w:rPr>
          <w:rFonts w:ascii="Arial" w:hAnsi="Arial" w:cs="Arial"/>
        </w:rPr>
        <w:t>.</w:t>
      </w:r>
      <w:r w:rsidR="0045630D" w:rsidRPr="00AD551B">
        <w:rPr>
          <w:rFonts w:ascii="Arial" w:hAnsi="Arial" w:cs="Arial"/>
        </w:rPr>
        <w:t xml:space="preserve"> </w:t>
      </w:r>
      <w:r w:rsidR="00AD551B">
        <w:rPr>
          <w:rFonts w:ascii="Arial" w:hAnsi="Arial" w:cs="Arial"/>
        </w:rPr>
        <w:t>Δ</w:t>
      </w:r>
      <w:r w:rsidR="00AD551B" w:rsidRPr="00AD551B">
        <w:rPr>
          <w:rFonts w:ascii="Arial" w:hAnsi="Arial" w:cs="Arial"/>
        </w:rPr>
        <w:t xml:space="preserve">ιεθνώς </w:t>
      </w:r>
      <w:r w:rsidR="00AD551B">
        <w:rPr>
          <w:rFonts w:ascii="Arial" w:hAnsi="Arial" w:cs="Arial"/>
        </w:rPr>
        <w:t>τ</w:t>
      </w:r>
      <w:r w:rsidR="00ED02BB" w:rsidRPr="00AD551B">
        <w:rPr>
          <w:rFonts w:ascii="Arial" w:hAnsi="Arial" w:cs="Arial"/>
        </w:rPr>
        <w:t xml:space="preserve">ο 68% των </w:t>
      </w:r>
      <w:r w:rsidR="00ED02BB" w:rsidRPr="00106E16">
        <w:rPr>
          <w:rFonts w:ascii="Arial" w:hAnsi="Arial" w:cs="Arial"/>
        </w:rPr>
        <w:t xml:space="preserve">παιδιών (Κύπρος </w:t>
      </w:r>
      <w:r w:rsidR="00EF2AAB" w:rsidRPr="00106E16">
        <w:rPr>
          <w:rFonts w:ascii="Arial" w:hAnsi="Arial" w:cs="Arial"/>
        </w:rPr>
        <w:t>70</w:t>
      </w:r>
      <w:r w:rsidR="00ED02BB" w:rsidRPr="00106E16">
        <w:rPr>
          <w:rFonts w:ascii="Arial" w:hAnsi="Arial" w:cs="Arial"/>
        </w:rPr>
        <w:t xml:space="preserve">%) δήλωσε </w:t>
      </w:r>
      <w:r w:rsidR="001333E6">
        <w:rPr>
          <w:rFonts w:ascii="Arial" w:hAnsi="Arial" w:cs="Arial"/>
        </w:rPr>
        <w:t xml:space="preserve">υψηλά επίπεδα στήριξης, με </w:t>
      </w:r>
      <w:r w:rsidR="00ED02BB" w:rsidRPr="00106E16">
        <w:rPr>
          <w:rFonts w:ascii="Arial" w:hAnsi="Arial" w:cs="Arial"/>
        </w:rPr>
        <w:t>μέση βαθμολογία</w:t>
      </w:r>
      <w:r w:rsidR="0045630D" w:rsidRPr="00106E16">
        <w:rPr>
          <w:rFonts w:ascii="Arial" w:hAnsi="Arial" w:cs="Arial"/>
        </w:rPr>
        <w:t xml:space="preserve"> </w:t>
      </w:r>
      <w:r w:rsidR="00682566" w:rsidRPr="00106E16">
        <w:rPr>
          <w:rFonts w:ascii="Arial" w:hAnsi="Arial" w:cs="Arial"/>
        </w:rPr>
        <w:t xml:space="preserve">ίση ή </w:t>
      </w:r>
      <w:r w:rsidR="00F27766">
        <w:rPr>
          <w:rFonts w:ascii="Arial" w:hAnsi="Arial" w:cs="Arial"/>
        </w:rPr>
        <w:t>μεγαλύτερη από 5,</w:t>
      </w:r>
      <w:r w:rsidR="0045630D" w:rsidRPr="00106E16">
        <w:rPr>
          <w:rFonts w:ascii="Arial" w:hAnsi="Arial" w:cs="Arial"/>
        </w:rPr>
        <w:t xml:space="preserve">5 </w:t>
      </w:r>
      <w:r w:rsidR="00574505" w:rsidRPr="00106E16">
        <w:rPr>
          <w:rFonts w:ascii="Arial" w:hAnsi="Arial" w:cs="Arial"/>
        </w:rPr>
        <w:t>σ</w:t>
      </w:r>
      <w:r w:rsidR="00F27766">
        <w:rPr>
          <w:rFonts w:ascii="Arial" w:hAnsi="Arial" w:cs="Arial"/>
        </w:rPr>
        <w:t>την σχετική πολυπαραγοντική κλίμακα</w:t>
      </w:r>
      <w:r w:rsidR="0045630D" w:rsidRPr="00106E16">
        <w:rPr>
          <w:rFonts w:ascii="Arial" w:hAnsi="Arial" w:cs="Arial"/>
        </w:rPr>
        <w:t xml:space="preserve"> που κ</w:t>
      </w:r>
      <w:r w:rsidR="00F27766">
        <w:rPr>
          <w:rFonts w:ascii="Arial" w:hAnsi="Arial" w:cs="Arial"/>
        </w:rPr>
        <w:t xml:space="preserve">υμάνθηκε </w:t>
      </w:r>
      <w:r w:rsidR="0045630D" w:rsidRPr="00106E16">
        <w:rPr>
          <w:rFonts w:ascii="Arial" w:hAnsi="Arial" w:cs="Arial"/>
        </w:rPr>
        <w:t>από 1 έως 7</w:t>
      </w:r>
      <w:r w:rsidR="00AD551B" w:rsidRPr="00106E16">
        <w:rPr>
          <w:rFonts w:ascii="Arial" w:hAnsi="Arial" w:cs="Arial"/>
        </w:rPr>
        <w:t>.</w:t>
      </w:r>
      <w:r w:rsidR="006354E8" w:rsidRPr="00106E16">
        <w:rPr>
          <w:rFonts w:ascii="Arial" w:hAnsi="Arial" w:cs="Arial"/>
        </w:rPr>
        <w:t xml:space="preserve"> </w:t>
      </w:r>
      <w:r w:rsidR="00AD551B" w:rsidRPr="00106E16">
        <w:rPr>
          <w:rFonts w:ascii="Arial" w:hAnsi="Arial" w:cs="Arial"/>
        </w:rPr>
        <w:t xml:space="preserve">Τα αγόρια δήλωσαν </w:t>
      </w:r>
      <w:r w:rsidR="00F27766">
        <w:rPr>
          <w:rFonts w:ascii="Arial" w:hAnsi="Arial" w:cs="Arial"/>
        </w:rPr>
        <w:t xml:space="preserve">στήριξη </w:t>
      </w:r>
      <w:r w:rsidR="00F27766" w:rsidRPr="00106E16">
        <w:rPr>
          <w:rFonts w:ascii="Arial" w:hAnsi="Arial" w:cs="Arial"/>
        </w:rPr>
        <w:t xml:space="preserve">σε μεγαλύτερο ποσοστό </w:t>
      </w:r>
      <w:r w:rsidR="00AD551B" w:rsidRPr="00106E16">
        <w:rPr>
          <w:rFonts w:ascii="Arial" w:hAnsi="Arial" w:cs="Arial"/>
        </w:rPr>
        <w:t xml:space="preserve">σε σχέση με τα κορίτσια τόσο διεθνώς </w:t>
      </w:r>
      <w:r w:rsidR="00437801" w:rsidRPr="00106E16">
        <w:rPr>
          <w:rFonts w:ascii="Arial" w:hAnsi="Arial" w:cs="Arial"/>
        </w:rPr>
        <w:t>(</w:t>
      </w:r>
      <w:r w:rsidR="001333E6">
        <w:rPr>
          <w:rFonts w:ascii="Arial" w:hAnsi="Arial" w:cs="Arial"/>
        </w:rPr>
        <w:t xml:space="preserve">αγόρια 71%, κορίτσια 65%), </w:t>
      </w:r>
      <w:r w:rsidR="00AD551B" w:rsidRPr="00106E16">
        <w:rPr>
          <w:rFonts w:ascii="Arial" w:hAnsi="Arial" w:cs="Arial"/>
        </w:rPr>
        <w:t>όσο και στην Κύπρο</w:t>
      </w:r>
      <w:r w:rsidR="00437801" w:rsidRPr="00106E16">
        <w:rPr>
          <w:rFonts w:ascii="Arial" w:hAnsi="Arial" w:cs="Arial"/>
        </w:rPr>
        <w:t xml:space="preserve"> (</w:t>
      </w:r>
      <w:r w:rsidR="00143862" w:rsidRPr="00106E16">
        <w:rPr>
          <w:rFonts w:ascii="Arial" w:hAnsi="Arial" w:cs="Arial"/>
        </w:rPr>
        <w:t xml:space="preserve">αγόρια </w:t>
      </w:r>
      <w:r w:rsidR="00B83AE8" w:rsidRPr="00106E16">
        <w:rPr>
          <w:rFonts w:ascii="Arial" w:hAnsi="Arial" w:cs="Arial"/>
        </w:rPr>
        <w:t>73</w:t>
      </w:r>
      <w:r w:rsidR="00143862" w:rsidRPr="00106E16">
        <w:rPr>
          <w:rFonts w:ascii="Arial" w:hAnsi="Arial" w:cs="Arial"/>
        </w:rPr>
        <w:t xml:space="preserve">%, κορίτσια </w:t>
      </w:r>
      <w:r w:rsidR="00B83AE8" w:rsidRPr="00106E16">
        <w:rPr>
          <w:rFonts w:ascii="Arial" w:hAnsi="Arial" w:cs="Arial"/>
        </w:rPr>
        <w:t>68</w:t>
      </w:r>
      <w:r w:rsidR="00143862" w:rsidRPr="00106E16">
        <w:rPr>
          <w:rFonts w:ascii="Arial" w:hAnsi="Arial" w:cs="Arial"/>
        </w:rPr>
        <w:t>%)</w:t>
      </w:r>
      <w:r w:rsidR="00437801" w:rsidRPr="00106E16">
        <w:rPr>
          <w:rFonts w:ascii="Arial" w:hAnsi="Arial" w:cs="Arial"/>
        </w:rPr>
        <w:t xml:space="preserve">. </w:t>
      </w:r>
      <w:r w:rsidR="00F27766">
        <w:rPr>
          <w:rFonts w:ascii="Arial" w:hAnsi="Arial" w:cs="Arial"/>
        </w:rPr>
        <w:t xml:space="preserve">Το ποσοστό στήριξης μειώνεται με την αύξηση της ηλικίας τόσο διεθνώς (11 χρονών: 76%, 13 χρονών: 66%, 15 χρονών: 61%), όσο και στην Κύπρο </w:t>
      </w:r>
      <w:r w:rsidR="006873D9" w:rsidRPr="006873D9">
        <w:rPr>
          <w:rFonts w:ascii="Arial" w:hAnsi="Arial" w:cs="Arial"/>
        </w:rPr>
        <w:t xml:space="preserve"> </w:t>
      </w:r>
      <w:r w:rsidR="00F27766">
        <w:rPr>
          <w:rFonts w:ascii="Arial" w:hAnsi="Arial" w:cs="Arial"/>
        </w:rPr>
        <w:t>(11 χρονών: 77%, 13 χρονών: 69%, 15 χρονών: 66%)</w:t>
      </w:r>
      <w:r w:rsidR="00D95A7F">
        <w:rPr>
          <w:rFonts w:ascii="Arial" w:hAnsi="Arial" w:cs="Arial"/>
        </w:rPr>
        <w:t xml:space="preserve">. </w:t>
      </w:r>
      <w:r w:rsidR="001333E6">
        <w:rPr>
          <w:rFonts w:ascii="Arial" w:hAnsi="Arial" w:cs="Arial"/>
        </w:rPr>
        <w:t>Ως προς</w:t>
      </w:r>
      <w:r w:rsidR="00D95A7F">
        <w:rPr>
          <w:rFonts w:ascii="Arial" w:hAnsi="Arial" w:cs="Arial"/>
        </w:rPr>
        <w:t xml:space="preserve"> το κοινωνικοοικονομικό επίπεδο</w:t>
      </w:r>
      <w:r w:rsidR="00754DD4" w:rsidRPr="00754DD4">
        <w:rPr>
          <w:rFonts w:ascii="Arial" w:hAnsi="Arial" w:cs="Arial"/>
        </w:rPr>
        <w:t xml:space="preserve">, </w:t>
      </w:r>
      <w:r w:rsidR="00754DD4">
        <w:rPr>
          <w:rFonts w:ascii="Arial" w:hAnsi="Arial" w:cs="Arial"/>
        </w:rPr>
        <w:t>τόσο διεθνώς όσο και στην Κύπρο</w:t>
      </w:r>
      <w:r w:rsidR="008C65DD">
        <w:rPr>
          <w:rFonts w:ascii="Arial" w:hAnsi="Arial" w:cs="Arial"/>
        </w:rPr>
        <w:t>,</w:t>
      </w:r>
      <w:r w:rsidR="00F27766">
        <w:rPr>
          <w:rFonts w:ascii="Arial" w:hAnsi="Arial" w:cs="Arial"/>
        </w:rPr>
        <w:t xml:space="preserve"> μεγαλύτερα ποσοστά</w:t>
      </w:r>
      <w:r w:rsidR="00D95A7F">
        <w:rPr>
          <w:rFonts w:ascii="Arial" w:hAnsi="Arial" w:cs="Arial"/>
        </w:rPr>
        <w:t xml:space="preserve"> </w:t>
      </w:r>
      <w:r w:rsidR="00F27766">
        <w:rPr>
          <w:rFonts w:ascii="Arial" w:hAnsi="Arial" w:cs="Arial"/>
        </w:rPr>
        <w:lastRenderedPageBreak/>
        <w:t>παιδιών</w:t>
      </w:r>
      <w:r w:rsidR="00D95A7F">
        <w:rPr>
          <w:rFonts w:ascii="Arial" w:hAnsi="Arial" w:cs="Arial"/>
        </w:rPr>
        <w:t xml:space="preserve"> από υψηλό επίπεδο δήλωσαν </w:t>
      </w:r>
      <w:r w:rsidR="00EE61F2">
        <w:rPr>
          <w:rFonts w:ascii="Arial" w:hAnsi="Arial" w:cs="Arial"/>
        </w:rPr>
        <w:t xml:space="preserve">ότι στηρίζονται από την οικογένειά </w:t>
      </w:r>
      <w:r w:rsidR="00F27766">
        <w:rPr>
          <w:rFonts w:ascii="Arial" w:hAnsi="Arial" w:cs="Arial"/>
        </w:rPr>
        <w:t xml:space="preserve">τους, σε σχέση με </w:t>
      </w:r>
      <w:r w:rsidR="00D95A7F">
        <w:rPr>
          <w:rFonts w:ascii="Arial" w:hAnsi="Arial" w:cs="Arial"/>
        </w:rPr>
        <w:t xml:space="preserve">αυτά </w:t>
      </w:r>
      <w:r w:rsidR="00754DD4">
        <w:rPr>
          <w:rFonts w:ascii="Arial" w:hAnsi="Arial" w:cs="Arial"/>
        </w:rPr>
        <w:t>από χαμηλό</w:t>
      </w:r>
      <w:r w:rsidR="00EE61F2" w:rsidRPr="00EE61F2">
        <w:rPr>
          <w:rFonts w:ascii="Arial" w:hAnsi="Arial" w:cs="Arial"/>
        </w:rPr>
        <w:t xml:space="preserve"> </w:t>
      </w:r>
      <w:r w:rsidR="00EE61F2">
        <w:rPr>
          <w:rFonts w:ascii="Arial" w:hAnsi="Arial" w:cs="Arial"/>
        </w:rPr>
        <w:t>επίπεδο</w:t>
      </w:r>
      <w:r w:rsidR="00754DD4">
        <w:rPr>
          <w:rFonts w:ascii="Arial" w:hAnsi="Arial" w:cs="Arial"/>
        </w:rPr>
        <w:t xml:space="preserve">. </w:t>
      </w:r>
    </w:p>
    <w:p w14:paraId="303C0EE8" w14:textId="7D80B8AD" w:rsidR="00047996" w:rsidRDefault="003F07AD" w:rsidP="009B342F">
      <w:pPr>
        <w:spacing w:line="240" w:lineRule="auto"/>
        <w:ind w:left="-709" w:right="-914"/>
        <w:jc w:val="both"/>
        <w:rPr>
          <w:rFonts w:ascii="Arial" w:hAnsi="Arial" w:cs="Arial"/>
        </w:rPr>
      </w:pPr>
      <w:r>
        <w:rPr>
          <w:rFonts w:ascii="Arial" w:hAnsi="Arial" w:cs="Arial"/>
        </w:rPr>
        <w:t>Ως προς την</w:t>
      </w:r>
      <w:r w:rsidR="000E619A">
        <w:rPr>
          <w:rFonts w:ascii="Arial" w:hAnsi="Arial" w:cs="Arial"/>
        </w:rPr>
        <w:t xml:space="preserve"> </w:t>
      </w:r>
      <w:r w:rsidR="000E619A" w:rsidRPr="000E619A">
        <w:rPr>
          <w:rFonts w:ascii="Arial" w:hAnsi="Arial" w:cs="Arial"/>
          <w:b/>
          <w:bCs/>
        </w:rPr>
        <w:t xml:space="preserve">επικοινωνία </w:t>
      </w:r>
      <w:r w:rsidR="00864F83">
        <w:rPr>
          <w:rFonts w:ascii="Arial" w:hAnsi="Arial" w:cs="Arial"/>
          <w:b/>
          <w:bCs/>
        </w:rPr>
        <w:t>στην</w:t>
      </w:r>
      <w:r w:rsidR="000E619A" w:rsidRPr="000E619A">
        <w:rPr>
          <w:rFonts w:ascii="Arial" w:hAnsi="Arial" w:cs="Arial"/>
          <w:b/>
          <w:bCs/>
        </w:rPr>
        <w:t xml:space="preserve"> οικογένεια</w:t>
      </w:r>
      <w:r w:rsidR="000E619A">
        <w:rPr>
          <w:rFonts w:ascii="Arial" w:hAnsi="Arial" w:cs="Arial"/>
        </w:rPr>
        <w:t xml:space="preserve">, </w:t>
      </w:r>
      <w:r w:rsidR="00683CA0">
        <w:rPr>
          <w:rFonts w:ascii="Arial" w:hAnsi="Arial" w:cs="Arial"/>
        </w:rPr>
        <w:t>διεθνώς το 83% των παιδιών (Κύπρος 80%) δήλωσ</w:t>
      </w:r>
      <w:r w:rsidR="00864F83">
        <w:rPr>
          <w:rFonts w:ascii="Arial" w:hAnsi="Arial" w:cs="Arial"/>
        </w:rPr>
        <w:t>ε</w:t>
      </w:r>
      <w:r w:rsidR="00683CA0">
        <w:rPr>
          <w:rFonts w:ascii="Arial" w:hAnsi="Arial" w:cs="Arial"/>
        </w:rPr>
        <w:t xml:space="preserve"> ότι βρίσκ</w:t>
      </w:r>
      <w:r w:rsidR="00864F83">
        <w:rPr>
          <w:rFonts w:ascii="Arial" w:hAnsi="Arial" w:cs="Arial"/>
        </w:rPr>
        <w:t>ει</w:t>
      </w:r>
      <w:r w:rsidR="00683CA0">
        <w:rPr>
          <w:rFonts w:ascii="Arial" w:hAnsi="Arial" w:cs="Arial"/>
        </w:rPr>
        <w:t xml:space="preserve"> εύκολη την επικοινωνία με τη μητέρ</w:t>
      </w:r>
      <w:r>
        <w:rPr>
          <w:rFonts w:ascii="Arial" w:hAnsi="Arial" w:cs="Arial"/>
        </w:rPr>
        <w:t>α για θέματα που πραγματικά τα</w:t>
      </w:r>
      <w:r w:rsidR="001333E6">
        <w:rPr>
          <w:rFonts w:ascii="Arial" w:hAnsi="Arial" w:cs="Arial"/>
        </w:rPr>
        <w:t xml:space="preserve"> απασχολούν, με </w:t>
      </w:r>
      <w:r w:rsidR="00683CA0">
        <w:rPr>
          <w:rFonts w:ascii="Arial" w:hAnsi="Arial" w:cs="Arial"/>
        </w:rPr>
        <w:t>τα αντίστοιχα ποσοστά</w:t>
      </w:r>
      <w:r w:rsidR="008C65DD">
        <w:rPr>
          <w:rFonts w:ascii="Arial" w:hAnsi="Arial" w:cs="Arial"/>
        </w:rPr>
        <w:t xml:space="preserve">, </w:t>
      </w:r>
      <w:r w:rsidR="00683CA0">
        <w:rPr>
          <w:rFonts w:ascii="Arial" w:hAnsi="Arial" w:cs="Arial"/>
        </w:rPr>
        <w:t>όσον αφορά στην επικοινωνία με τον πατέρα</w:t>
      </w:r>
      <w:r w:rsidR="008C65DD">
        <w:rPr>
          <w:rFonts w:ascii="Arial" w:hAnsi="Arial" w:cs="Arial"/>
        </w:rPr>
        <w:t xml:space="preserve">, </w:t>
      </w:r>
      <w:r w:rsidR="001333E6">
        <w:rPr>
          <w:rFonts w:ascii="Arial" w:hAnsi="Arial" w:cs="Arial"/>
        </w:rPr>
        <w:t xml:space="preserve">να </w:t>
      </w:r>
      <w:r>
        <w:rPr>
          <w:rFonts w:ascii="Arial" w:hAnsi="Arial" w:cs="Arial"/>
        </w:rPr>
        <w:t xml:space="preserve">είναι μικρότερα (Διεθνώς </w:t>
      </w:r>
      <w:r w:rsidR="00683CA0">
        <w:rPr>
          <w:rFonts w:ascii="Arial" w:hAnsi="Arial" w:cs="Arial"/>
        </w:rPr>
        <w:t xml:space="preserve">71%, Κύπρος 68%). </w:t>
      </w:r>
      <w:r w:rsidR="00DA549E">
        <w:rPr>
          <w:rFonts w:ascii="Arial" w:hAnsi="Arial" w:cs="Arial"/>
        </w:rPr>
        <w:t>Η</w:t>
      </w:r>
      <w:r w:rsidR="00683CA0">
        <w:rPr>
          <w:rFonts w:ascii="Arial" w:hAnsi="Arial" w:cs="Arial"/>
        </w:rPr>
        <w:t xml:space="preserve"> επικοινωνία </w:t>
      </w:r>
      <w:r w:rsidR="00DA549E">
        <w:rPr>
          <w:rFonts w:ascii="Arial" w:hAnsi="Arial" w:cs="Arial"/>
        </w:rPr>
        <w:t xml:space="preserve">είναι ευκολότερη για τα αγόρια </w:t>
      </w:r>
      <w:r w:rsidR="00683CA0">
        <w:rPr>
          <w:rFonts w:ascii="Arial" w:hAnsi="Arial" w:cs="Arial"/>
        </w:rPr>
        <w:t>παρά για τα κορίτσια</w:t>
      </w:r>
      <w:r w:rsidR="00252519">
        <w:rPr>
          <w:rFonts w:ascii="Arial" w:hAnsi="Arial" w:cs="Arial"/>
        </w:rPr>
        <w:t xml:space="preserve"> τόσο διεθνώς (με τη μητέρα: αγόρια </w:t>
      </w:r>
      <w:r w:rsidR="008B50C9">
        <w:rPr>
          <w:rFonts w:ascii="Arial" w:hAnsi="Arial" w:cs="Arial"/>
        </w:rPr>
        <w:t>86</w:t>
      </w:r>
      <w:r w:rsidR="00252519">
        <w:rPr>
          <w:rFonts w:ascii="Arial" w:hAnsi="Arial" w:cs="Arial"/>
        </w:rPr>
        <w:t xml:space="preserve">%, κορίτσια </w:t>
      </w:r>
      <w:r w:rsidR="008B50C9">
        <w:rPr>
          <w:rFonts w:ascii="Arial" w:hAnsi="Arial" w:cs="Arial"/>
        </w:rPr>
        <w:t>79</w:t>
      </w:r>
      <w:r w:rsidR="00252519">
        <w:rPr>
          <w:rFonts w:ascii="Arial" w:hAnsi="Arial" w:cs="Arial"/>
        </w:rPr>
        <w:t xml:space="preserve">% - με τον πατέρα: αγόρια </w:t>
      </w:r>
      <w:r w:rsidR="00B014A5">
        <w:rPr>
          <w:rFonts w:ascii="Arial" w:hAnsi="Arial" w:cs="Arial"/>
        </w:rPr>
        <w:t>78</w:t>
      </w:r>
      <w:r w:rsidR="00252519">
        <w:rPr>
          <w:rFonts w:ascii="Arial" w:hAnsi="Arial" w:cs="Arial"/>
        </w:rPr>
        <w:t xml:space="preserve">%, κορίτσια </w:t>
      </w:r>
      <w:r w:rsidR="00B014A5">
        <w:rPr>
          <w:rFonts w:ascii="Arial" w:hAnsi="Arial" w:cs="Arial"/>
        </w:rPr>
        <w:t>63</w:t>
      </w:r>
      <w:r w:rsidR="00252519">
        <w:rPr>
          <w:rFonts w:ascii="Arial" w:hAnsi="Arial" w:cs="Arial"/>
        </w:rPr>
        <w:t>%) όσο και στην Κύπρο (με τη μητέρα: αγόρια 8</w:t>
      </w:r>
      <w:r w:rsidR="00B014A5">
        <w:rPr>
          <w:rFonts w:ascii="Arial" w:hAnsi="Arial" w:cs="Arial"/>
        </w:rPr>
        <w:t>3</w:t>
      </w:r>
      <w:r w:rsidR="00252519">
        <w:rPr>
          <w:rFonts w:ascii="Arial" w:hAnsi="Arial" w:cs="Arial"/>
        </w:rPr>
        <w:t xml:space="preserve">%, κορίτσια </w:t>
      </w:r>
      <w:r w:rsidR="00B014A5">
        <w:rPr>
          <w:rFonts w:ascii="Arial" w:hAnsi="Arial" w:cs="Arial"/>
        </w:rPr>
        <w:t>80</w:t>
      </w:r>
      <w:r w:rsidR="00252519">
        <w:rPr>
          <w:rFonts w:ascii="Arial" w:hAnsi="Arial" w:cs="Arial"/>
        </w:rPr>
        <w:t>% - με τον πατέρα: αγόρια 7</w:t>
      </w:r>
      <w:r w:rsidR="00B014A5">
        <w:rPr>
          <w:rFonts w:ascii="Arial" w:hAnsi="Arial" w:cs="Arial"/>
        </w:rPr>
        <w:t>8</w:t>
      </w:r>
      <w:r w:rsidR="00252519">
        <w:rPr>
          <w:rFonts w:ascii="Arial" w:hAnsi="Arial" w:cs="Arial"/>
        </w:rPr>
        <w:t>%, κορίτσια 6</w:t>
      </w:r>
      <w:r w:rsidR="00B014A5">
        <w:rPr>
          <w:rFonts w:ascii="Arial" w:hAnsi="Arial" w:cs="Arial"/>
        </w:rPr>
        <w:t>4</w:t>
      </w:r>
      <w:r w:rsidR="00252519">
        <w:rPr>
          <w:rFonts w:ascii="Arial" w:hAnsi="Arial" w:cs="Arial"/>
        </w:rPr>
        <w:t>%)</w:t>
      </w:r>
      <w:r w:rsidR="00BF11F6" w:rsidRPr="00BF11F6">
        <w:rPr>
          <w:rFonts w:ascii="Arial" w:hAnsi="Arial" w:cs="Arial"/>
        </w:rPr>
        <w:t xml:space="preserve">. </w:t>
      </w:r>
      <w:r w:rsidR="001333E6">
        <w:rPr>
          <w:rFonts w:ascii="Arial" w:hAnsi="Arial" w:cs="Arial"/>
        </w:rPr>
        <w:t xml:space="preserve">Επίσης, με την αύξηση της ηλικίας, </w:t>
      </w:r>
      <w:r w:rsidR="0023041D">
        <w:rPr>
          <w:rFonts w:ascii="Arial" w:hAnsi="Arial" w:cs="Arial"/>
        </w:rPr>
        <w:t xml:space="preserve">η ευκολία επικοινωνίας </w:t>
      </w:r>
      <w:r>
        <w:rPr>
          <w:rFonts w:ascii="Arial" w:hAnsi="Arial" w:cs="Arial"/>
        </w:rPr>
        <w:t xml:space="preserve">μειώνεται </w:t>
      </w:r>
      <w:r w:rsidR="0023041D">
        <w:rPr>
          <w:rFonts w:ascii="Arial" w:hAnsi="Arial" w:cs="Arial"/>
        </w:rPr>
        <w:t>τόσο διεθνώς (με τη μητέρα: 11 χρονών 88%, 13 χρονών 82%, 15 χρονών 78% - με τον πατέρα: 11 χρονών 79%, 13 χρονώ</w:t>
      </w:r>
      <w:r w:rsidR="00047996">
        <w:rPr>
          <w:rFonts w:ascii="Arial" w:hAnsi="Arial" w:cs="Arial"/>
        </w:rPr>
        <w:t>ν</w:t>
      </w:r>
      <w:r w:rsidR="0023041D">
        <w:rPr>
          <w:rFonts w:ascii="Arial" w:hAnsi="Arial" w:cs="Arial"/>
        </w:rPr>
        <w:t xml:space="preserve"> 70%, 15 χρονών: 65%) όσο και στην Κύπρο (</w:t>
      </w:r>
      <w:r w:rsidR="00047996">
        <w:rPr>
          <w:rFonts w:ascii="Arial" w:hAnsi="Arial" w:cs="Arial"/>
        </w:rPr>
        <w:t xml:space="preserve">με τη μητέρα: 11 χρονών </w:t>
      </w:r>
      <w:r w:rsidR="00531AFF">
        <w:rPr>
          <w:rFonts w:ascii="Arial" w:hAnsi="Arial" w:cs="Arial"/>
        </w:rPr>
        <w:t>90</w:t>
      </w:r>
      <w:r w:rsidR="00047996">
        <w:rPr>
          <w:rFonts w:ascii="Arial" w:hAnsi="Arial" w:cs="Arial"/>
        </w:rPr>
        <w:t xml:space="preserve">%, 13 χρονών </w:t>
      </w:r>
      <w:r w:rsidR="00531AFF">
        <w:rPr>
          <w:rFonts w:ascii="Arial" w:hAnsi="Arial" w:cs="Arial"/>
        </w:rPr>
        <w:t>81</w:t>
      </w:r>
      <w:r w:rsidR="00047996">
        <w:rPr>
          <w:rFonts w:ascii="Arial" w:hAnsi="Arial" w:cs="Arial"/>
        </w:rPr>
        <w:t xml:space="preserve">%, 15 χρονών </w:t>
      </w:r>
      <w:r w:rsidR="00531AFF">
        <w:rPr>
          <w:rFonts w:ascii="Arial" w:hAnsi="Arial" w:cs="Arial"/>
        </w:rPr>
        <w:t>75</w:t>
      </w:r>
      <w:r w:rsidR="00047996">
        <w:rPr>
          <w:rFonts w:ascii="Arial" w:hAnsi="Arial" w:cs="Arial"/>
        </w:rPr>
        <w:t xml:space="preserve">% - με τον πατέρα: 11 χρονών </w:t>
      </w:r>
      <w:r w:rsidR="00531AFF">
        <w:rPr>
          <w:rFonts w:ascii="Arial" w:hAnsi="Arial" w:cs="Arial"/>
        </w:rPr>
        <w:t>80</w:t>
      </w:r>
      <w:r w:rsidR="00047996">
        <w:rPr>
          <w:rFonts w:ascii="Arial" w:hAnsi="Arial" w:cs="Arial"/>
        </w:rPr>
        <w:t xml:space="preserve">%, 13 χρονών </w:t>
      </w:r>
      <w:r w:rsidR="00531AFF">
        <w:rPr>
          <w:rFonts w:ascii="Arial" w:hAnsi="Arial" w:cs="Arial"/>
        </w:rPr>
        <w:t>70</w:t>
      </w:r>
      <w:r w:rsidR="00047996">
        <w:rPr>
          <w:rFonts w:ascii="Arial" w:hAnsi="Arial" w:cs="Arial"/>
        </w:rPr>
        <w:t xml:space="preserve">%, 15 χρονών </w:t>
      </w:r>
      <w:r w:rsidR="00531AFF">
        <w:rPr>
          <w:rFonts w:ascii="Arial" w:hAnsi="Arial" w:cs="Arial"/>
        </w:rPr>
        <w:t>64</w:t>
      </w:r>
      <w:r w:rsidR="00047996">
        <w:rPr>
          <w:rFonts w:ascii="Arial" w:hAnsi="Arial" w:cs="Arial"/>
        </w:rPr>
        <w:t>%)</w:t>
      </w:r>
      <w:r w:rsidR="00252519">
        <w:rPr>
          <w:rFonts w:ascii="Arial" w:hAnsi="Arial" w:cs="Arial"/>
        </w:rPr>
        <w:t>.</w:t>
      </w:r>
      <w:r>
        <w:rPr>
          <w:rFonts w:ascii="Arial" w:hAnsi="Arial" w:cs="Arial"/>
        </w:rPr>
        <w:t xml:space="preserve"> </w:t>
      </w:r>
      <w:r w:rsidR="0009680B">
        <w:rPr>
          <w:rFonts w:ascii="Arial" w:hAnsi="Arial" w:cs="Arial"/>
        </w:rPr>
        <w:t>Τέλος, τ</w:t>
      </w:r>
      <w:r w:rsidR="008C2C0F">
        <w:rPr>
          <w:rFonts w:ascii="Arial" w:hAnsi="Arial" w:cs="Arial"/>
        </w:rPr>
        <w:t>α παιδιά από υψηλό κοινωνικοοικονομικό επίπεδο δήλωσαν ευκολία επικοινωνίας και με τους δύο γονείς</w:t>
      </w:r>
      <w:r w:rsidR="00197381" w:rsidRPr="00197381">
        <w:rPr>
          <w:rFonts w:ascii="Arial" w:hAnsi="Arial" w:cs="Arial"/>
        </w:rPr>
        <w:t xml:space="preserve"> </w:t>
      </w:r>
      <w:r w:rsidR="00197381">
        <w:rPr>
          <w:rFonts w:ascii="Arial" w:hAnsi="Arial" w:cs="Arial"/>
        </w:rPr>
        <w:t>σε μεγαλύτερο ποσοστό</w:t>
      </w:r>
      <w:r w:rsidR="008C2C0F">
        <w:rPr>
          <w:rFonts w:ascii="Arial" w:hAnsi="Arial" w:cs="Arial"/>
        </w:rPr>
        <w:t xml:space="preserve">, </w:t>
      </w:r>
      <w:r w:rsidR="00026CA1">
        <w:rPr>
          <w:rFonts w:ascii="Arial" w:hAnsi="Arial" w:cs="Arial"/>
        </w:rPr>
        <w:t>σε σχέση με</w:t>
      </w:r>
      <w:r w:rsidR="008C2C0F">
        <w:rPr>
          <w:rFonts w:ascii="Arial" w:hAnsi="Arial" w:cs="Arial"/>
        </w:rPr>
        <w:t xml:space="preserve"> αυτά από </w:t>
      </w:r>
      <w:r w:rsidR="001333E6">
        <w:rPr>
          <w:rFonts w:ascii="Arial" w:hAnsi="Arial" w:cs="Arial"/>
        </w:rPr>
        <w:t>χαμηλό</w:t>
      </w:r>
      <w:r w:rsidR="008C2C0F">
        <w:rPr>
          <w:rFonts w:ascii="Arial" w:hAnsi="Arial" w:cs="Arial"/>
        </w:rPr>
        <w:t xml:space="preserve"> </w:t>
      </w:r>
      <w:r w:rsidR="001333E6">
        <w:rPr>
          <w:rFonts w:ascii="Arial" w:hAnsi="Arial" w:cs="Arial"/>
        </w:rPr>
        <w:t>επίπεδο,</w:t>
      </w:r>
      <w:r w:rsidR="008C2C0F">
        <w:rPr>
          <w:rFonts w:ascii="Arial" w:hAnsi="Arial" w:cs="Arial"/>
        </w:rPr>
        <w:t xml:space="preserve"> τόσο διεθνώς</w:t>
      </w:r>
      <w:r w:rsidR="00026CA1">
        <w:rPr>
          <w:rFonts w:ascii="Arial" w:hAnsi="Arial" w:cs="Arial"/>
        </w:rPr>
        <w:t>,</w:t>
      </w:r>
      <w:r w:rsidR="008C2C0F">
        <w:rPr>
          <w:rFonts w:ascii="Arial" w:hAnsi="Arial" w:cs="Arial"/>
        </w:rPr>
        <w:t xml:space="preserve"> όσο και στην Κύπρο</w:t>
      </w:r>
      <w:r w:rsidR="00D21598">
        <w:rPr>
          <w:rFonts w:ascii="Arial" w:hAnsi="Arial" w:cs="Arial"/>
        </w:rPr>
        <w:t xml:space="preserve">. </w:t>
      </w:r>
    </w:p>
    <w:p w14:paraId="7F052592" w14:textId="7189053E" w:rsidR="006662DF" w:rsidRDefault="006D7E7B" w:rsidP="009B342F">
      <w:pPr>
        <w:spacing w:line="240" w:lineRule="auto"/>
        <w:ind w:left="-709" w:right="-914"/>
        <w:jc w:val="both"/>
        <w:rPr>
          <w:rFonts w:ascii="Arial" w:hAnsi="Arial" w:cs="Arial"/>
        </w:rPr>
      </w:pPr>
      <w:r>
        <w:rPr>
          <w:rFonts w:ascii="Arial" w:hAnsi="Arial" w:cs="Arial"/>
        </w:rPr>
        <w:t xml:space="preserve">Σε σχέση με τα </w:t>
      </w:r>
      <w:r w:rsidRPr="006D7E7B">
        <w:rPr>
          <w:rFonts w:ascii="Arial" w:eastAsia="Times New Roman" w:hAnsi="Arial" w:cs="Arial"/>
          <w:b/>
          <w:bCs/>
          <w:color w:val="000000"/>
        </w:rPr>
        <w:t>οικογενειακά γεύματα</w:t>
      </w:r>
      <w:r>
        <w:rPr>
          <w:rFonts w:ascii="Arial" w:eastAsia="Times New Roman" w:hAnsi="Arial" w:cs="Arial"/>
          <w:b/>
          <w:bCs/>
          <w:color w:val="000000"/>
        </w:rPr>
        <w:t xml:space="preserve"> </w:t>
      </w:r>
      <w:r>
        <w:rPr>
          <w:rFonts w:ascii="Arial" w:eastAsia="Times New Roman" w:hAnsi="Arial" w:cs="Arial"/>
          <w:color w:val="000000"/>
        </w:rPr>
        <w:t>το 49% των παιδιών διεθνώς (</w:t>
      </w:r>
      <w:r>
        <w:rPr>
          <w:rFonts w:ascii="Arial" w:hAnsi="Arial" w:cs="Arial"/>
        </w:rPr>
        <w:t xml:space="preserve">Κύπρος 53%) </w:t>
      </w:r>
      <w:r>
        <w:rPr>
          <w:rFonts w:ascii="Arial" w:eastAsia="Times New Roman" w:hAnsi="Arial" w:cs="Arial"/>
          <w:color w:val="000000"/>
        </w:rPr>
        <w:t>δήλωσ</w:t>
      </w:r>
      <w:r w:rsidR="00AE46FC">
        <w:rPr>
          <w:rFonts w:ascii="Arial" w:eastAsia="Times New Roman" w:hAnsi="Arial" w:cs="Arial"/>
          <w:color w:val="000000"/>
        </w:rPr>
        <w:t>ε</w:t>
      </w:r>
      <w:r>
        <w:rPr>
          <w:rFonts w:ascii="Arial" w:eastAsia="Times New Roman" w:hAnsi="Arial" w:cs="Arial"/>
          <w:color w:val="000000"/>
        </w:rPr>
        <w:t xml:space="preserve"> ότι λαμβάν</w:t>
      </w:r>
      <w:r w:rsidR="00AE46FC">
        <w:rPr>
          <w:rFonts w:ascii="Arial" w:eastAsia="Times New Roman" w:hAnsi="Arial" w:cs="Arial"/>
          <w:color w:val="000000"/>
        </w:rPr>
        <w:t>ει</w:t>
      </w:r>
      <w:r>
        <w:rPr>
          <w:rFonts w:ascii="Arial" w:eastAsia="Times New Roman" w:hAnsi="Arial" w:cs="Arial"/>
          <w:color w:val="000000"/>
        </w:rPr>
        <w:t xml:space="preserve"> ένα γεύμα με την οικογένεια του καθημερινά. </w:t>
      </w:r>
      <w:r w:rsidR="001333E6">
        <w:rPr>
          <w:rFonts w:ascii="Arial" w:eastAsia="Times New Roman" w:hAnsi="Arial" w:cs="Arial"/>
          <w:color w:val="000000"/>
        </w:rPr>
        <w:t>Το αντίστοιχο ποσοστό είναι μεγαλύτερο για τα αγόρια σε σχέση με τα κορίτσια</w:t>
      </w:r>
      <w:r>
        <w:rPr>
          <w:rFonts w:ascii="Arial" w:eastAsia="Times New Roman" w:hAnsi="Arial" w:cs="Arial"/>
          <w:color w:val="000000"/>
        </w:rPr>
        <w:t xml:space="preserve">, τόσο διεθνώς (αγόρια </w:t>
      </w:r>
      <w:r w:rsidR="00BD30F5">
        <w:rPr>
          <w:rFonts w:ascii="Arial" w:eastAsia="Times New Roman" w:hAnsi="Arial" w:cs="Arial"/>
          <w:color w:val="000000"/>
        </w:rPr>
        <w:t>51</w:t>
      </w:r>
      <w:r>
        <w:rPr>
          <w:rFonts w:ascii="Arial" w:eastAsia="Times New Roman" w:hAnsi="Arial" w:cs="Arial"/>
          <w:color w:val="000000"/>
        </w:rPr>
        <w:t xml:space="preserve">%, κορίτσια </w:t>
      </w:r>
      <w:r w:rsidR="00BD30F5">
        <w:rPr>
          <w:rFonts w:ascii="Arial" w:eastAsia="Times New Roman" w:hAnsi="Arial" w:cs="Arial"/>
          <w:color w:val="000000"/>
        </w:rPr>
        <w:t>45</w:t>
      </w:r>
      <w:r>
        <w:rPr>
          <w:rFonts w:ascii="Arial" w:eastAsia="Times New Roman" w:hAnsi="Arial" w:cs="Arial"/>
          <w:color w:val="000000"/>
        </w:rPr>
        <w:t xml:space="preserve">%) όσο και στην Κύπρο (αγόρια 56%, κορίτσια 50%). </w:t>
      </w:r>
      <w:r w:rsidR="00B26793">
        <w:rPr>
          <w:rFonts w:ascii="Arial" w:eastAsia="Times New Roman" w:hAnsi="Arial" w:cs="Arial"/>
          <w:color w:val="000000"/>
        </w:rPr>
        <w:t>Η καθημερινή συχνότητα λήψης οικογενειακού γεύματος μειώνεται με την αύξηση της ηλικίας τόσο διεθνώς (</w:t>
      </w:r>
      <w:r w:rsidR="00B26793">
        <w:rPr>
          <w:rFonts w:ascii="Arial" w:hAnsi="Arial" w:cs="Arial"/>
        </w:rPr>
        <w:t>11 χρονών 54%, 13 χρονών 49%, 15 χρονών 44</w:t>
      </w:r>
      <w:r w:rsidR="008A43E7">
        <w:rPr>
          <w:rFonts w:ascii="Arial" w:hAnsi="Arial" w:cs="Arial"/>
        </w:rPr>
        <w:t>%</w:t>
      </w:r>
      <w:r w:rsidR="00B26793">
        <w:rPr>
          <w:rFonts w:ascii="Arial" w:hAnsi="Arial" w:cs="Arial"/>
        </w:rPr>
        <w:t xml:space="preserve">) </w:t>
      </w:r>
      <w:r w:rsidR="00B26793">
        <w:rPr>
          <w:rFonts w:ascii="Arial" w:eastAsia="Times New Roman" w:hAnsi="Arial" w:cs="Arial"/>
          <w:color w:val="000000"/>
        </w:rPr>
        <w:t>όσο και στην Κύπρο (</w:t>
      </w:r>
      <w:r w:rsidR="00B26793">
        <w:rPr>
          <w:rFonts w:ascii="Arial" w:hAnsi="Arial" w:cs="Arial"/>
        </w:rPr>
        <w:t xml:space="preserve">11 χρονών 59%, 13 χρονών 54%, 15 χρονών 47%). </w:t>
      </w:r>
      <w:r w:rsidR="00BF1E81">
        <w:rPr>
          <w:rFonts w:ascii="Arial" w:hAnsi="Arial" w:cs="Arial"/>
        </w:rPr>
        <w:t>Τα</w:t>
      </w:r>
      <w:r w:rsidR="001333E6">
        <w:rPr>
          <w:rFonts w:ascii="Arial" w:hAnsi="Arial" w:cs="Arial"/>
        </w:rPr>
        <w:t xml:space="preserve"> παιδιά</w:t>
      </w:r>
      <w:r w:rsidR="00E244D9">
        <w:rPr>
          <w:rFonts w:ascii="Arial" w:hAnsi="Arial" w:cs="Arial"/>
        </w:rPr>
        <w:t xml:space="preserve"> από </w:t>
      </w:r>
      <w:r w:rsidR="00E244D9" w:rsidRPr="00CD04EF">
        <w:rPr>
          <w:rFonts w:ascii="Arial" w:hAnsi="Arial" w:cs="Arial"/>
        </w:rPr>
        <w:t>υψηλό κοινωνικοοικονομικό επίπεδο λαμβάνουν σε μεγαλύτε</w:t>
      </w:r>
      <w:r w:rsidR="001333E6">
        <w:rPr>
          <w:rFonts w:ascii="Arial" w:hAnsi="Arial" w:cs="Arial"/>
        </w:rPr>
        <w:t>ρο ποσοστό καθημερινά ένα γεύμα, συγκριτικά με αυτά</w:t>
      </w:r>
      <w:r w:rsidR="00E244D9" w:rsidRPr="00CD04EF">
        <w:rPr>
          <w:rFonts w:ascii="Arial" w:hAnsi="Arial" w:cs="Arial"/>
        </w:rPr>
        <w:t xml:space="preserve"> από χαμηλό επίπεδο</w:t>
      </w:r>
      <w:r w:rsidR="005C255D" w:rsidRPr="00CD04EF">
        <w:rPr>
          <w:rFonts w:ascii="Arial" w:hAnsi="Arial" w:cs="Arial"/>
        </w:rPr>
        <w:t xml:space="preserve">. </w:t>
      </w:r>
      <w:r w:rsidR="006662DF">
        <w:rPr>
          <w:rFonts w:ascii="Arial" w:hAnsi="Arial" w:cs="Arial"/>
        </w:rPr>
        <w:t xml:space="preserve"> </w:t>
      </w:r>
    </w:p>
    <w:p w14:paraId="02ADBB0E" w14:textId="309FC277" w:rsidR="00552AA7" w:rsidRDefault="002E49DB" w:rsidP="00BF1E81">
      <w:pPr>
        <w:spacing w:line="240" w:lineRule="auto"/>
        <w:ind w:left="-709" w:right="-914"/>
        <w:jc w:val="both"/>
        <w:rPr>
          <w:rFonts w:ascii="Arial" w:hAnsi="Arial" w:cs="Arial"/>
        </w:rPr>
      </w:pPr>
      <w:r>
        <w:rPr>
          <w:rFonts w:ascii="Arial" w:hAnsi="Arial" w:cs="Arial"/>
        </w:rPr>
        <w:t>Το θέμα της</w:t>
      </w:r>
      <w:r w:rsidRPr="00AD551B">
        <w:rPr>
          <w:rFonts w:ascii="Arial" w:hAnsi="Arial" w:cs="Arial"/>
        </w:rPr>
        <w:t xml:space="preserve"> </w:t>
      </w:r>
      <w:r w:rsidRPr="00AD551B">
        <w:rPr>
          <w:rFonts w:ascii="Arial" w:hAnsi="Arial" w:cs="Arial"/>
          <w:b/>
          <w:bCs/>
        </w:rPr>
        <w:t>στήριξης</w:t>
      </w:r>
      <w:r w:rsidRPr="00671A71">
        <w:rPr>
          <w:rFonts w:ascii="Arial" w:hAnsi="Arial" w:cs="Arial"/>
          <w:b/>
          <w:bCs/>
        </w:rPr>
        <w:t xml:space="preserve"> </w:t>
      </w:r>
      <w:r w:rsidR="00F353AC">
        <w:rPr>
          <w:rFonts w:ascii="Arial" w:hAnsi="Arial" w:cs="Arial"/>
          <w:b/>
          <w:bCs/>
        </w:rPr>
        <w:t xml:space="preserve">από </w:t>
      </w:r>
      <w:r w:rsidR="003B2629">
        <w:rPr>
          <w:rFonts w:ascii="Arial" w:hAnsi="Arial" w:cs="Arial"/>
          <w:b/>
          <w:bCs/>
        </w:rPr>
        <w:t>τους/τις</w:t>
      </w:r>
      <w:r w:rsidR="00F353AC">
        <w:rPr>
          <w:rFonts w:ascii="Arial" w:hAnsi="Arial" w:cs="Arial"/>
          <w:b/>
          <w:bCs/>
        </w:rPr>
        <w:t xml:space="preserve"> </w:t>
      </w:r>
      <w:r w:rsidR="00970B7C" w:rsidRPr="00970B7C">
        <w:rPr>
          <w:rFonts w:ascii="Arial" w:eastAsia="Times New Roman" w:hAnsi="Arial" w:cs="Arial"/>
          <w:b/>
          <w:bCs/>
          <w:color w:val="000000"/>
        </w:rPr>
        <w:t>συνομήλικους/συνομήλικες</w:t>
      </w:r>
      <w:r w:rsidR="00970B7C">
        <w:rPr>
          <w:rFonts w:ascii="Arial" w:hAnsi="Arial" w:cs="Arial"/>
        </w:rPr>
        <w:t xml:space="preserve"> </w:t>
      </w:r>
      <w:r>
        <w:rPr>
          <w:rFonts w:ascii="Arial" w:hAnsi="Arial" w:cs="Arial"/>
        </w:rPr>
        <w:t xml:space="preserve">εξετάστηκε από </w:t>
      </w:r>
      <w:r w:rsidRPr="00AD551B">
        <w:rPr>
          <w:rFonts w:ascii="Arial" w:hAnsi="Arial" w:cs="Arial"/>
        </w:rPr>
        <w:t xml:space="preserve">τις δηλώσεις των παιδιών </w:t>
      </w:r>
      <w:r>
        <w:rPr>
          <w:rFonts w:ascii="Arial" w:hAnsi="Arial" w:cs="Arial"/>
        </w:rPr>
        <w:t xml:space="preserve">σε σχέση με 4 </w:t>
      </w:r>
      <w:r w:rsidR="00CF2639">
        <w:rPr>
          <w:rFonts w:ascii="Arial" w:hAnsi="Arial" w:cs="Arial"/>
        </w:rPr>
        <w:t>πτυχές</w:t>
      </w:r>
      <w:r w:rsidR="00552AA7" w:rsidRPr="00682566">
        <w:rPr>
          <w:rFonts w:ascii="Arial" w:hAnsi="Arial" w:cs="Arial"/>
        </w:rPr>
        <w:t xml:space="preserve">: (α) </w:t>
      </w:r>
      <w:r w:rsidR="00682566" w:rsidRPr="00682566">
        <w:rPr>
          <w:rFonts w:ascii="Arial" w:hAnsi="Arial" w:cs="Arial"/>
        </w:rPr>
        <w:t>οι φίλοι/φίλες τους προσπαθούν πραγματικά να τους βοηθήσουν</w:t>
      </w:r>
      <w:r w:rsidR="00552AA7" w:rsidRPr="00682566">
        <w:rPr>
          <w:rFonts w:ascii="Arial" w:hAnsi="Arial" w:cs="Arial"/>
        </w:rPr>
        <w:t xml:space="preserve">, β) </w:t>
      </w:r>
      <w:r w:rsidR="00682566" w:rsidRPr="00682566">
        <w:rPr>
          <w:rFonts w:ascii="Arial" w:hAnsi="Arial" w:cs="Arial"/>
        </w:rPr>
        <w:t>μπορούν να βασίζονται στους/στις φίλους/φίλες τους</w:t>
      </w:r>
      <w:r w:rsidR="00552AA7" w:rsidRPr="00682566">
        <w:rPr>
          <w:rFonts w:ascii="Arial" w:hAnsi="Arial" w:cs="Arial"/>
        </w:rPr>
        <w:t>,</w:t>
      </w:r>
      <w:r w:rsidR="00682566" w:rsidRPr="00682566">
        <w:rPr>
          <w:rFonts w:ascii="Arial" w:hAnsi="Arial" w:cs="Arial"/>
        </w:rPr>
        <w:t xml:space="preserve"> όταν τα πράγματα δυσκολεύουν</w:t>
      </w:r>
      <w:r w:rsidR="00552AA7" w:rsidRPr="00682566">
        <w:rPr>
          <w:rFonts w:ascii="Arial" w:hAnsi="Arial" w:cs="Arial"/>
        </w:rPr>
        <w:t xml:space="preserve"> γ) </w:t>
      </w:r>
      <w:r w:rsidR="00682566" w:rsidRPr="00682566">
        <w:rPr>
          <w:rFonts w:ascii="Arial" w:hAnsi="Arial" w:cs="Arial"/>
        </w:rPr>
        <w:t>έχουν φίλους/φίλες με τους/τις οποίους/οποίες μπορούν να μοιράζονται χαρές και λύπες</w:t>
      </w:r>
      <w:r w:rsidR="00552AA7" w:rsidRPr="00682566">
        <w:rPr>
          <w:rFonts w:ascii="Arial" w:hAnsi="Arial" w:cs="Arial"/>
        </w:rPr>
        <w:t xml:space="preserve"> και δ) </w:t>
      </w:r>
      <w:r w:rsidR="00682566" w:rsidRPr="00682566">
        <w:rPr>
          <w:rFonts w:ascii="Arial" w:hAnsi="Arial" w:cs="Arial"/>
        </w:rPr>
        <w:t>μπορούν να συζητούν με τους/τις φίλους/φίλες για τα προβλήματά τους</w:t>
      </w:r>
      <w:r w:rsidR="00552AA7" w:rsidRPr="00682566">
        <w:rPr>
          <w:rFonts w:ascii="Arial" w:hAnsi="Arial" w:cs="Arial"/>
        </w:rPr>
        <w:t>. Διεθνώς</w:t>
      </w:r>
      <w:r w:rsidR="005511C3">
        <w:rPr>
          <w:rFonts w:ascii="Arial" w:hAnsi="Arial" w:cs="Arial"/>
        </w:rPr>
        <w:t>,</w:t>
      </w:r>
      <w:r w:rsidR="00552AA7" w:rsidRPr="00682566">
        <w:rPr>
          <w:rFonts w:ascii="Arial" w:hAnsi="Arial" w:cs="Arial"/>
        </w:rPr>
        <w:t xml:space="preserve"> το </w:t>
      </w:r>
      <w:r w:rsidR="00682566" w:rsidRPr="00682566">
        <w:rPr>
          <w:rFonts w:ascii="Arial" w:hAnsi="Arial" w:cs="Arial"/>
        </w:rPr>
        <w:t>58</w:t>
      </w:r>
      <w:r w:rsidR="00552AA7" w:rsidRPr="00682566">
        <w:rPr>
          <w:rFonts w:ascii="Arial" w:hAnsi="Arial" w:cs="Arial"/>
        </w:rPr>
        <w:t xml:space="preserve">% των παιδιών (Κύπρος </w:t>
      </w:r>
      <w:r w:rsidR="00BB0D2D">
        <w:rPr>
          <w:rFonts w:ascii="Arial" w:hAnsi="Arial" w:cs="Arial"/>
        </w:rPr>
        <w:t>55</w:t>
      </w:r>
      <w:r w:rsidR="00552AA7" w:rsidRPr="00682566">
        <w:rPr>
          <w:rFonts w:ascii="Arial" w:hAnsi="Arial" w:cs="Arial"/>
        </w:rPr>
        <w:t>%</w:t>
      </w:r>
      <w:r w:rsidR="00BF1E81">
        <w:rPr>
          <w:rFonts w:ascii="Arial" w:hAnsi="Arial" w:cs="Arial"/>
        </w:rPr>
        <w:t xml:space="preserve">) δήλωσε υψηλά επίπεδα στήριξης, με τη </w:t>
      </w:r>
      <w:r w:rsidR="00552AA7" w:rsidRPr="00682566">
        <w:rPr>
          <w:rFonts w:ascii="Arial" w:hAnsi="Arial" w:cs="Arial"/>
        </w:rPr>
        <w:t>μέση βαθμολογία</w:t>
      </w:r>
      <w:r w:rsidR="00BF1E81">
        <w:rPr>
          <w:rFonts w:ascii="Arial" w:hAnsi="Arial" w:cs="Arial"/>
        </w:rPr>
        <w:t xml:space="preserve"> να είναι</w:t>
      </w:r>
      <w:r w:rsidR="00552AA7" w:rsidRPr="00682566">
        <w:rPr>
          <w:rFonts w:ascii="Arial" w:hAnsi="Arial" w:cs="Arial"/>
        </w:rPr>
        <w:t xml:space="preserve"> </w:t>
      </w:r>
      <w:r w:rsidR="00682566" w:rsidRPr="00682566">
        <w:rPr>
          <w:rFonts w:ascii="Arial" w:hAnsi="Arial" w:cs="Arial"/>
        </w:rPr>
        <w:t xml:space="preserve">ίση ή </w:t>
      </w:r>
      <w:r w:rsidR="00026CA1">
        <w:rPr>
          <w:rFonts w:ascii="Arial" w:hAnsi="Arial" w:cs="Arial"/>
        </w:rPr>
        <w:t>μεγαλύτερη από 5,</w:t>
      </w:r>
      <w:r w:rsidR="00552AA7" w:rsidRPr="00682566">
        <w:rPr>
          <w:rFonts w:ascii="Arial" w:hAnsi="Arial" w:cs="Arial"/>
        </w:rPr>
        <w:t xml:space="preserve">5 στην </w:t>
      </w:r>
      <w:r w:rsidR="00026CA1">
        <w:rPr>
          <w:rFonts w:ascii="Arial" w:hAnsi="Arial" w:cs="Arial"/>
        </w:rPr>
        <w:t>πολυπαραγοντική κλίμακα που κυμάνθηκε</w:t>
      </w:r>
      <w:r w:rsidR="00552AA7" w:rsidRPr="00682566">
        <w:rPr>
          <w:rFonts w:ascii="Arial" w:hAnsi="Arial" w:cs="Arial"/>
        </w:rPr>
        <w:t xml:space="preserve"> από 1 έως</w:t>
      </w:r>
      <w:r w:rsidR="00552AA7" w:rsidRPr="00CE14AD">
        <w:rPr>
          <w:rFonts w:ascii="Arial" w:hAnsi="Arial" w:cs="Arial"/>
        </w:rPr>
        <w:t xml:space="preserve"> 7</w:t>
      </w:r>
      <w:r w:rsidR="00036DD3" w:rsidRPr="00CE14AD">
        <w:rPr>
          <w:rFonts w:ascii="Arial" w:hAnsi="Arial" w:cs="Arial"/>
        </w:rPr>
        <w:t xml:space="preserve">. </w:t>
      </w:r>
      <w:r w:rsidR="00552AA7" w:rsidRPr="00CE14AD">
        <w:rPr>
          <w:rFonts w:ascii="Arial" w:hAnsi="Arial" w:cs="Arial"/>
        </w:rPr>
        <w:t xml:space="preserve">Τα αγόρια δήλωσαν </w:t>
      </w:r>
      <w:r w:rsidR="00BF1E81">
        <w:rPr>
          <w:rFonts w:ascii="Arial" w:hAnsi="Arial" w:cs="Arial"/>
        </w:rPr>
        <w:t>μικρότερα ποσοστά στήριξης</w:t>
      </w:r>
      <w:r w:rsidR="00316FFB" w:rsidRPr="00682566">
        <w:rPr>
          <w:rFonts w:ascii="Arial" w:hAnsi="Arial" w:cs="Arial"/>
        </w:rPr>
        <w:t xml:space="preserve">, </w:t>
      </w:r>
      <w:r w:rsidR="00552AA7" w:rsidRPr="00CE14AD">
        <w:rPr>
          <w:rFonts w:ascii="Arial" w:hAnsi="Arial" w:cs="Arial"/>
        </w:rPr>
        <w:t>σε σχέση με τα κορίτσια</w:t>
      </w:r>
      <w:r w:rsidR="008A43E7">
        <w:rPr>
          <w:rFonts w:ascii="Arial" w:hAnsi="Arial" w:cs="Arial"/>
        </w:rPr>
        <w:t>,</w:t>
      </w:r>
      <w:r w:rsidR="00552AA7" w:rsidRPr="00CE14AD">
        <w:rPr>
          <w:rFonts w:ascii="Arial" w:hAnsi="Arial" w:cs="Arial"/>
        </w:rPr>
        <w:t xml:space="preserve"> τόσο διεθνώς (</w:t>
      </w:r>
      <w:r w:rsidR="00CE14AD" w:rsidRPr="00CE14AD">
        <w:rPr>
          <w:rFonts w:ascii="Arial" w:hAnsi="Arial" w:cs="Arial"/>
        </w:rPr>
        <w:t>αγόρια 55</w:t>
      </w:r>
      <w:r w:rsidR="00552AA7" w:rsidRPr="00CE14AD">
        <w:rPr>
          <w:rFonts w:ascii="Arial" w:hAnsi="Arial" w:cs="Arial"/>
        </w:rPr>
        <w:t>%</w:t>
      </w:r>
      <w:r w:rsidR="00CE14AD" w:rsidRPr="00CE14AD">
        <w:rPr>
          <w:rFonts w:ascii="Arial" w:hAnsi="Arial" w:cs="Arial"/>
        </w:rPr>
        <w:t>, κορίτσια 62%</w:t>
      </w:r>
      <w:r w:rsidR="00552AA7" w:rsidRPr="00CE14AD">
        <w:rPr>
          <w:rFonts w:ascii="Arial" w:hAnsi="Arial" w:cs="Arial"/>
        </w:rPr>
        <w:t xml:space="preserve">) όσο και στην Κύπρο </w:t>
      </w:r>
      <w:r w:rsidR="00CE14AD" w:rsidRPr="00CE14AD">
        <w:rPr>
          <w:rFonts w:ascii="Arial" w:hAnsi="Arial" w:cs="Arial"/>
        </w:rPr>
        <w:t xml:space="preserve">(αγόρια </w:t>
      </w:r>
      <w:r w:rsidR="009340E0">
        <w:rPr>
          <w:rFonts w:ascii="Arial" w:hAnsi="Arial" w:cs="Arial"/>
        </w:rPr>
        <w:t>53</w:t>
      </w:r>
      <w:r w:rsidR="00CE14AD" w:rsidRPr="00CE14AD">
        <w:rPr>
          <w:rFonts w:ascii="Arial" w:hAnsi="Arial" w:cs="Arial"/>
        </w:rPr>
        <w:t xml:space="preserve">%, κορίτσια </w:t>
      </w:r>
      <w:r w:rsidR="009340E0">
        <w:rPr>
          <w:rFonts w:ascii="Arial" w:hAnsi="Arial" w:cs="Arial"/>
        </w:rPr>
        <w:t>56</w:t>
      </w:r>
      <w:r w:rsidR="00CE14AD" w:rsidRPr="00CE14AD">
        <w:rPr>
          <w:rFonts w:ascii="Arial" w:hAnsi="Arial" w:cs="Arial"/>
        </w:rPr>
        <w:t>%)</w:t>
      </w:r>
      <w:r w:rsidR="00552AA7" w:rsidRPr="00CE14AD">
        <w:rPr>
          <w:rFonts w:ascii="Arial" w:hAnsi="Arial" w:cs="Arial"/>
        </w:rPr>
        <w:t xml:space="preserve">. </w:t>
      </w:r>
      <w:r w:rsidR="00BF1E81">
        <w:rPr>
          <w:rFonts w:ascii="Arial" w:hAnsi="Arial" w:cs="Arial"/>
        </w:rPr>
        <w:t>Επίσης, τ</w:t>
      </w:r>
      <w:r w:rsidR="00490DBE" w:rsidRPr="00490DBE">
        <w:rPr>
          <w:rFonts w:ascii="Arial" w:hAnsi="Arial" w:cs="Arial"/>
        </w:rPr>
        <w:t>α μικρότερα σε ηλικία παιδιά δ</w:t>
      </w:r>
      <w:r w:rsidR="00026CA1">
        <w:rPr>
          <w:rFonts w:ascii="Arial" w:hAnsi="Arial" w:cs="Arial"/>
        </w:rPr>
        <w:t>ήλωσαν</w:t>
      </w:r>
      <w:r w:rsidR="00490DBE" w:rsidRPr="00490DBE">
        <w:rPr>
          <w:rFonts w:ascii="Arial" w:hAnsi="Arial" w:cs="Arial"/>
        </w:rPr>
        <w:t xml:space="preserve"> </w:t>
      </w:r>
      <w:r w:rsidR="00BF1E81">
        <w:rPr>
          <w:rFonts w:ascii="Arial" w:hAnsi="Arial" w:cs="Arial"/>
        </w:rPr>
        <w:t>στήριξη</w:t>
      </w:r>
      <w:r w:rsidR="00BF1E81" w:rsidRPr="00490DBE">
        <w:rPr>
          <w:rFonts w:ascii="Arial" w:hAnsi="Arial" w:cs="Arial"/>
        </w:rPr>
        <w:t xml:space="preserve"> </w:t>
      </w:r>
      <w:r w:rsidR="00490DBE" w:rsidRPr="00490DBE">
        <w:rPr>
          <w:rFonts w:ascii="Arial" w:hAnsi="Arial" w:cs="Arial"/>
        </w:rPr>
        <w:t>σε μεγαλύτερ</w:t>
      </w:r>
      <w:r w:rsidR="00AD0EF0">
        <w:rPr>
          <w:rFonts w:ascii="Arial" w:hAnsi="Arial" w:cs="Arial"/>
        </w:rPr>
        <w:t>ο</w:t>
      </w:r>
      <w:r w:rsidR="00490DBE" w:rsidRPr="00490DBE">
        <w:rPr>
          <w:rFonts w:ascii="Arial" w:hAnsi="Arial" w:cs="Arial"/>
        </w:rPr>
        <w:t xml:space="preserve"> ποσοστό</w:t>
      </w:r>
      <w:r w:rsidR="00490DBE" w:rsidRPr="000A10DD">
        <w:rPr>
          <w:rFonts w:ascii="Arial" w:hAnsi="Arial" w:cs="Arial"/>
        </w:rPr>
        <w:t>, τόσο διεθνώς</w:t>
      </w:r>
      <w:r w:rsidR="00552AA7" w:rsidRPr="000A10DD">
        <w:rPr>
          <w:rFonts w:ascii="Arial" w:hAnsi="Arial" w:cs="Arial"/>
        </w:rPr>
        <w:t xml:space="preserve"> (</w:t>
      </w:r>
      <w:r w:rsidR="00490DBE" w:rsidRPr="000A10DD">
        <w:rPr>
          <w:rFonts w:ascii="Arial" w:hAnsi="Arial" w:cs="Arial"/>
        </w:rPr>
        <w:t>11 χρονών 61</w:t>
      </w:r>
      <w:r w:rsidR="00552AA7" w:rsidRPr="000A10DD">
        <w:rPr>
          <w:rFonts w:ascii="Arial" w:hAnsi="Arial" w:cs="Arial"/>
        </w:rPr>
        <w:t xml:space="preserve"> </w:t>
      </w:r>
      <w:r w:rsidR="00490DBE" w:rsidRPr="000A10DD">
        <w:rPr>
          <w:rFonts w:ascii="Arial" w:hAnsi="Arial" w:cs="Arial"/>
        </w:rPr>
        <w:t xml:space="preserve">%, </w:t>
      </w:r>
      <w:r w:rsidR="00552AA7" w:rsidRPr="000A10DD">
        <w:rPr>
          <w:rFonts w:ascii="Arial" w:hAnsi="Arial" w:cs="Arial"/>
        </w:rPr>
        <w:t>13 χρονών</w:t>
      </w:r>
      <w:r w:rsidR="00490DBE" w:rsidRPr="000A10DD">
        <w:rPr>
          <w:rFonts w:ascii="Arial" w:hAnsi="Arial" w:cs="Arial"/>
        </w:rPr>
        <w:t xml:space="preserve"> 56</w:t>
      </w:r>
      <w:r w:rsidR="00552AA7" w:rsidRPr="000A10DD">
        <w:rPr>
          <w:rFonts w:ascii="Arial" w:hAnsi="Arial" w:cs="Arial"/>
        </w:rPr>
        <w:t xml:space="preserve"> %,15 χρονών</w:t>
      </w:r>
      <w:r w:rsidR="00490DBE" w:rsidRPr="000A10DD">
        <w:rPr>
          <w:rFonts w:ascii="Arial" w:hAnsi="Arial" w:cs="Arial"/>
        </w:rPr>
        <w:t xml:space="preserve"> 57</w:t>
      </w:r>
      <w:r w:rsidR="00552AA7" w:rsidRPr="000A10DD">
        <w:rPr>
          <w:rFonts w:ascii="Arial" w:hAnsi="Arial" w:cs="Arial"/>
        </w:rPr>
        <w:t>%</w:t>
      </w:r>
      <w:r w:rsidR="00490DBE" w:rsidRPr="000A10DD">
        <w:rPr>
          <w:rFonts w:ascii="Arial" w:hAnsi="Arial" w:cs="Arial"/>
        </w:rPr>
        <w:t>) όσο κ</w:t>
      </w:r>
      <w:r w:rsidR="00490DBE" w:rsidRPr="00490DBE">
        <w:rPr>
          <w:rFonts w:ascii="Arial" w:hAnsi="Arial" w:cs="Arial"/>
        </w:rPr>
        <w:t>αι στην</w:t>
      </w:r>
      <w:r w:rsidR="00552AA7" w:rsidRPr="00490DBE">
        <w:rPr>
          <w:rFonts w:ascii="Arial" w:hAnsi="Arial" w:cs="Arial"/>
        </w:rPr>
        <w:t xml:space="preserve"> Κύπρο </w:t>
      </w:r>
      <w:r w:rsidR="00490DBE" w:rsidRPr="00490DBE">
        <w:rPr>
          <w:rFonts w:ascii="Arial" w:hAnsi="Arial" w:cs="Arial"/>
        </w:rPr>
        <w:t xml:space="preserve">(11 χρονών </w:t>
      </w:r>
      <w:r w:rsidR="000A10DD">
        <w:rPr>
          <w:rFonts w:ascii="Arial" w:hAnsi="Arial" w:cs="Arial"/>
        </w:rPr>
        <w:t>60</w:t>
      </w:r>
      <w:r w:rsidR="00490DBE" w:rsidRPr="00490DBE">
        <w:rPr>
          <w:rFonts w:ascii="Arial" w:hAnsi="Arial" w:cs="Arial"/>
        </w:rPr>
        <w:t>%</w:t>
      </w:r>
      <w:r w:rsidR="00490DBE">
        <w:rPr>
          <w:rFonts w:ascii="Arial" w:hAnsi="Arial" w:cs="Arial"/>
        </w:rPr>
        <w:t xml:space="preserve">, </w:t>
      </w:r>
      <w:r w:rsidR="00490DBE" w:rsidRPr="00490DBE">
        <w:rPr>
          <w:rFonts w:ascii="Arial" w:hAnsi="Arial" w:cs="Arial"/>
        </w:rPr>
        <w:t xml:space="preserve">13 χρονών </w:t>
      </w:r>
      <w:r w:rsidR="000A10DD">
        <w:rPr>
          <w:rFonts w:ascii="Arial" w:hAnsi="Arial" w:cs="Arial"/>
        </w:rPr>
        <w:t>52</w:t>
      </w:r>
      <w:r w:rsidR="00490DBE" w:rsidRPr="00490DBE">
        <w:rPr>
          <w:rFonts w:ascii="Arial" w:hAnsi="Arial" w:cs="Arial"/>
        </w:rPr>
        <w:t xml:space="preserve">%,15 χρονών </w:t>
      </w:r>
      <w:r w:rsidR="000A10DD">
        <w:rPr>
          <w:rFonts w:ascii="Arial" w:hAnsi="Arial" w:cs="Arial"/>
        </w:rPr>
        <w:t>52</w:t>
      </w:r>
      <w:r w:rsidR="00490DBE" w:rsidRPr="00490DBE">
        <w:rPr>
          <w:rFonts w:ascii="Arial" w:hAnsi="Arial" w:cs="Arial"/>
        </w:rPr>
        <w:t>%)</w:t>
      </w:r>
      <w:r w:rsidR="001542FB">
        <w:rPr>
          <w:rFonts w:ascii="Arial" w:hAnsi="Arial" w:cs="Arial"/>
        </w:rPr>
        <w:t>.</w:t>
      </w:r>
      <w:r w:rsidR="00490DBE" w:rsidRPr="00490DBE">
        <w:rPr>
          <w:rFonts w:ascii="Arial" w:hAnsi="Arial" w:cs="Arial"/>
        </w:rPr>
        <w:t xml:space="preserve"> </w:t>
      </w:r>
      <w:r w:rsidR="00BF1E81">
        <w:rPr>
          <w:rFonts w:ascii="Arial" w:hAnsi="Arial" w:cs="Arial"/>
        </w:rPr>
        <w:t>Τ</w:t>
      </w:r>
      <w:r w:rsidR="00552AA7" w:rsidRPr="00EF34FC">
        <w:rPr>
          <w:rFonts w:ascii="Arial" w:hAnsi="Arial" w:cs="Arial"/>
        </w:rPr>
        <w:t xml:space="preserve">όσο διεθνώς όσο και στην Κύπρο τα παιδιά από υψηλό </w:t>
      </w:r>
      <w:r w:rsidR="00BF1E81">
        <w:rPr>
          <w:rFonts w:ascii="Arial" w:hAnsi="Arial" w:cs="Arial"/>
        </w:rPr>
        <w:t>κ</w:t>
      </w:r>
      <w:r w:rsidR="00BF1E81" w:rsidRPr="00EF34FC">
        <w:rPr>
          <w:rFonts w:ascii="Arial" w:hAnsi="Arial" w:cs="Arial"/>
        </w:rPr>
        <w:t>οινωνικοοικονομικό</w:t>
      </w:r>
      <w:r w:rsidR="009D4452" w:rsidRPr="009D4452">
        <w:rPr>
          <w:rFonts w:ascii="Arial" w:hAnsi="Arial" w:cs="Arial"/>
        </w:rPr>
        <w:t xml:space="preserve"> </w:t>
      </w:r>
      <w:r w:rsidR="00552AA7" w:rsidRPr="00EF34FC">
        <w:rPr>
          <w:rFonts w:ascii="Arial" w:hAnsi="Arial" w:cs="Arial"/>
        </w:rPr>
        <w:t>επίπεδο δήλωσαν μεγαλύτερο ποσοστό στήριξη</w:t>
      </w:r>
      <w:r w:rsidR="00026CA1">
        <w:rPr>
          <w:rFonts w:ascii="Arial" w:hAnsi="Arial" w:cs="Arial"/>
        </w:rPr>
        <w:t>ς</w:t>
      </w:r>
      <w:r w:rsidR="008C277B">
        <w:rPr>
          <w:rFonts w:ascii="Arial" w:hAnsi="Arial" w:cs="Arial"/>
        </w:rPr>
        <w:t>,</w:t>
      </w:r>
      <w:r w:rsidR="00026CA1">
        <w:rPr>
          <w:rFonts w:ascii="Arial" w:hAnsi="Arial" w:cs="Arial"/>
        </w:rPr>
        <w:t xml:space="preserve"> σε σχέση με </w:t>
      </w:r>
      <w:r w:rsidR="00552AA7" w:rsidRPr="00EF34FC">
        <w:rPr>
          <w:rFonts w:ascii="Arial" w:hAnsi="Arial" w:cs="Arial"/>
        </w:rPr>
        <w:t>αυτά από χαμηλό</w:t>
      </w:r>
      <w:r w:rsidR="003806C6" w:rsidRPr="00EF34FC">
        <w:rPr>
          <w:rFonts w:ascii="Arial" w:hAnsi="Arial" w:cs="Arial"/>
        </w:rPr>
        <w:t xml:space="preserve"> επίπεδο</w:t>
      </w:r>
      <w:r w:rsidR="00552AA7" w:rsidRPr="00EF34FC">
        <w:rPr>
          <w:rFonts w:ascii="Arial" w:hAnsi="Arial" w:cs="Arial"/>
        </w:rPr>
        <w:t xml:space="preserve">. </w:t>
      </w:r>
    </w:p>
    <w:p w14:paraId="265D3321" w14:textId="4F3A2BAD" w:rsidR="008C58CB" w:rsidRDefault="008C58CB" w:rsidP="00552AA7">
      <w:pPr>
        <w:spacing w:line="240" w:lineRule="auto"/>
        <w:ind w:left="-709" w:right="-914"/>
        <w:jc w:val="both"/>
        <w:rPr>
          <w:rFonts w:ascii="Arial" w:hAnsi="Arial" w:cs="Arial"/>
        </w:rPr>
      </w:pPr>
      <w:r>
        <w:rPr>
          <w:rFonts w:ascii="Arial" w:hAnsi="Arial" w:cs="Arial"/>
        </w:rPr>
        <w:t>Σε σχέση με τ</w:t>
      </w:r>
      <w:r w:rsidR="008E5C3B">
        <w:rPr>
          <w:rFonts w:ascii="Arial" w:hAnsi="Arial" w:cs="Arial"/>
        </w:rPr>
        <w:t xml:space="preserve">ην </w:t>
      </w:r>
      <w:r w:rsidR="008E5C3B" w:rsidRPr="008E5C3B">
        <w:rPr>
          <w:rFonts w:ascii="Arial" w:hAnsi="Arial" w:cs="Arial"/>
          <w:b/>
          <w:bCs/>
        </w:rPr>
        <w:t>ικανοποίηση για το</w:t>
      </w:r>
      <w:r w:rsidRPr="008E5C3B">
        <w:rPr>
          <w:rFonts w:ascii="Arial" w:hAnsi="Arial" w:cs="Arial"/>
          <w:b/>
          <w:bCs/>
        </w:rPr>
        <w:t xml:space="preserve"> </w:t>
      </w:r>
      <w:r w:rsidR="001B0D1E" w:rsidRPr="008E5C3B">
        <w:rPr>
          <w:rFonts w:ascii="Arial" w:hAnsi="Arial" w:cs="Arial"/>
          <w:b/>
          <w:bCs/>
        </w:rPr>
        <w:t>σχολείο</w:t>
      </w:r>
      <w:r w:rsidR="001B0D1E">
        <w:rPr>
          <w:rFonts w:ascii="Arial" w:hAnsi="Arial" w:cs="Arial"/>
        </w:rPr>
        <w:t>,</w:t>
      </w:r>
      <w:r>
        <w:rPr>
          <w:rFonts w:ascii="Arial" w:hAnsi="Arial" w:cs="Arial"/>
        </w:rPr>
        <w:t xml:space="preserve"> διεθνώς το </w:t>
      </w:r>
      <w:r w:rsidR="001B0D1E">
        <w:rPr>
          <w:rFonts w:ascii="Arial" w:hAnsi="Arial" w:cs="Arial"/>
        </w:rPr>
        <w:t>25</w:t>
      </w:r>
      <w:r>
        <w:rPr>
          <w:rFonts w:ascii="Arial" w:hAnsi="Arial" w:cs="Arial"/>
        </w:rPr>
        <w:t xml:space="preserve">% των παιδιών δήλωσε </w:t>
      </w:r>
      <w:r w:rsidR="001B0D1E">
        <w:rPr>
          <w:rFonts w:ascii="Arial" w:hAnsi="Arial" w:cs="Arial"/>
        </w:rPr>
        <w:t xml:space="preserve">πως </w:t>
      </w:r>
      <w:r w:rsidR="00CC3131">
        <w:rPr>
          <w:rFonts w:ascii="Arial" w:hAnsi="Arial" w:cs="Arial"/>
        </w:rPr>
        <w:t xml:space="preserve">το σχολείο τους </w:t>
      </w:r>
      <w:r w:rsidR="001B0D1E">
        <w:rPr>
          <w:rFonts w:ascii="Arial" w:hAnsi="Arial" w:cs="Arial"/>
        </w:rPr>
        <w:t>αρέσει πάρα πολύ</w:t>
      </w:r>
      <w:r w:rsidR="00CC3131">
        <w:rPr>
          <w:rFonts w:ascii="Arial" w:hAnsi="Arial" w:cs="Arial"/>
        </w:rPr>
        <w:t xml:space="preserve">, </w:t>
      </w:r>
      <w:r w:rsidR="008C277B">
        <w:rPr>
          <w:rFonts w:ascii="Arial" w:hAnsi="Arial" w:cs="Arial"/>
        </w:rPr>
        <w:t>με</w:t>
      </w:r>
      <w:r w:rsidR="001B0D1E">
        <w:rPr>
          <w:rFonts w:ascii="Arial" w:hAnsi="Arial" w:cs="Arial"/>
        </w:rPr>
        <w:t xml:space="preserve"> το ποσοστό αυτό </w:t>
      </w:r>
      <w:r w:rsidR="008C277B">
        <w:rPr>
          <w:rFonts w:ascii="Arial" w:hAnsi="Arial" w:cs="Arial"/>
        </w:rPr>
        <w:t xml:space="preserve">να </w:t>
      </w:r>
      <w:r w:rsidR="001B0D1E">
        <w:rPr>
          <w:rFonts w:ascii="Arial" w:hAnsi="Arial" w:cs="Arial"/>
        </w:rPr>
        <w:t xml:space="preserve">είναι χαμηλότερο στην </w:t>
      </w:r>
      <w:r w:rsidR="008C277B">
        <w:rPr>
          <w:rFonts w:ascii="Arial" w:hAnsi="Arial" w:cs="Arial"/>
        </w:rPr>
        <w:t>Κύπρο</w:t>
      </w:r>
      <w:r w:rsidR="001B0D1E">
        <w:rPr>
          <w:rFonts w:ascii="Arial" w:hAnsi="Arial" w:cs="Arial"/>
        </w:rPr>
        <w:t xml:space="preserve"> </w:t>
      </w:r>
      <w:r w:rsidR="008C277B">
        <w:rPr>
          <w:rFonts w:ascii="Arial" w:hAnsi="Arial" w:cs="Arial"/>
        </w:rPr>
        <w:t xml:space="preserve">κατά 11 μονάδες </w:t>
      </w:r>
      <w:r w:rsidR="001B0D1E">
        <w:rPr>
          <w:rFonts w:ascii="Arial" w:hAnsi="Arial" w:cs="Arial"/>
        </w:rPr>
        <w:t>(</w:t>
      </w:r>
      <w:r w:rsidR="00BD318B">
        <w:rPr>
          <w:rFonts w:ascii="Arial" w:hAnsi="Arial" w:cs="Arial"/>
        </w:rPr>
        <w:t>1</w:t>
      </w:r>
      <w:r w:rsidR="006B0395">
        <w:rPr>
          <w:rFonts w:ascii="Arial" w:hAnsi="Arial" w:cs="Arial"/>
        </w:rPr>
        <w:t>4</w:t>
      </w:r>
      <w:r w:rsidR="001B0D1E">
        <w:rPr>
          <w:rFonts w:ascii="Arial" w:hAnsi="Arial" w:cs="Arial"/>
        </w:rPr>
        <w:t xml:space="preserve">%). </w:t>
      </w:r>
      <w:r w:rsidR="008C277B">
        <w:rPr>
          <w:rFonts w:ascii="Arial" w:hAnsi="Arial" w:cs="Arial"/>
        </w:rPr>
        <w:t>Τ</w:t>
      </w:r>
      <w:r w:rsidR="00E7647F">
        <w:rPr>
          <w:rFonts w:ascii="Arial" w:hAnsi="Arial" w:cs="Arial"/>
        </w:rPr>
        <w:t xml:space="preserve">όσο διεθνώς όσο και στην Κύπρο </w:t>
      </w:r>
      <w:r w:rsidR="000C1573">
        <w:rPr>
          <w:rFonts w:ascii="Arial" w:hAnsi="Arial" w:cs="Arial"/>
        </w:rPr>
        <w:t xml:space="preserve">δεν παρατηρήθηκε διαφορά </w:t>
      </w:r>
      <w:r w:rsidR="00BF1E81">
        <w:rPr>
          <w:rFonts w:ascii="Arial" w:hAnsi="Arial" w:cs="Arial"/>
        </w:rPr>
        <w:t>ως προς το φύλο</w:t>
      </w:r>
      <w:r w:rsidR="008C277B">
        <w:rPr>
          <w:rFonts w:ascii="Arial" w:hAnsi="Arial" w:cs="Arial"/>
        </w:rPr>
        <w:t xml:space="preserve">.  </w:t>
      </w:r>
      <w:r w:rsidR="00326A74">
        <w:rPr>
          <w:rFonts w:ascii="Arial" w:hAnsi="Arial" w:cs="Arial"/>
        </w:rPr>
        <w:t>Επιπλέον,</w:t>
      </w:r>
      <w:r w:rsidR="008C277B">
        <w:rPr>
          <w:rFonts w:ascii="Arial" w:hAnsi="Arial" w:cs="Arial"/>
        </w:rPr>
        <w:t xml:space="preserve"> με την αύξηση της ηλικίας,</w:t>
      </w:r>
      <w:r w:rsidR="00BF1E81">
        <w:rPr>
          <w:rFonts w:ascii="Arial" w:hAnsi="Arial" w:cs="Arial"/>
        </w:rPr>
        <w:t xml:space="preserve"> παρατηρήθηκε</w:t>
      </w:r>
      <w:r w:rsidR="002A0F99">
        <w:rPr>
          <w:rFonts w:ascii="Arial" w:hAnsi="Arial" w:cs="Arial"/>
        </w:rPr>
        <w:t xml:space="preserve"> </w:t>
      </w:r>
      <w:r w:rsidR="008C277B">
        <w:rPr>
          <w:rFonts w:ascii="Arial" w:hAnsi="Arial" w:cs="Arial"/>
        </w:rPr>
        <w:t>μείωση στα ποσοστά</w:t>
      </w:r>
      <w:r w:rsidR="002A0F99">
        <w:rPr>
          <w:rFonts w:ascii="Arial" w:hAnsi="Arial" w:cs="Arial"/>
        </w:rPr>
        <w:t xml:space="preserve"> ικανοποίηση</w:t>
      </w:r>
      <w:r w:rsidR="008C277B">
        <w:rPr>
          <w:rFonts w:ascii="Arial" w:hAnsi="Arial" w:cs="Arial"/>
        </w:rPr>
        <w:t>ς των παιδιών</w:t>
      </w:r>
      <w:r w:rsidR="00BF1E81">
        <w:rPr>
          <w:rFonts w:ascii="Arial" w:hAnsi="Arial" w:cs="Arial"/>
        </w:rPr>
        <w:t>,</w:t>
      </w:r>
      <w:r w:rsidR="002A0F99">
        <w:rPr>
          <w:rFonts w:ascii="Arial" w:hAnsi="Arial" w:cs="Arial"/>
        </w:rPr>
        <w:t xml:space="preserve"> τόσο διεθνώς (</w:t>
      </w:r>
      <w:r w:rsidR="002A0F99" w:rsidRPr="00490DBE">
        <w:rPr>
          <w:rFonts w:ascii="Arial" w:hAnsi="Arial" w:cs="Arial"/>
        </w:rPr>
        <w:t xml:space="preserve">11 χρονών </w:t>
      </w:r>
      <w:r w:rsidR="002B3C07">
        <w:rPr>
          <w:rFonts w:ascii="Arial" w:hAnsi="Arial" w:cs="Arial"/>
        </w:rPr>
        <w:t>34</w:t>
      </w:r>
      <w:r w:rsidR="002A0F99" w:rsidRPr="00490DBE">
        <w:rPr>
          <w:rFonts w:ascii="Arial" w:hAnsi="Arial" w:cs="Arial"/>
        </w:rPr>
        <w:t>%</w:t>
      </w:r>
      <w:r w:rsidR="002A0F99">
        <w:rPr>
          <w:rFonts w:ascii="Arial" w:hAnsi="Arial" w:cs="Arial"/>
        </w:rPr>
        <w:t xml:space="preserve">, </w:t>
      </w:r>
      <w:r w:rsidR="002A0F99" w:rsidRPr="00490DBE">
        <w:rPr>
          <w:rFonts w:ascii="Arial" w:hAnsi="Arial" w:cs="Arial"/>
        </w:rPr>
        <w:t xml:space="preserve">13 χρονών </w:t>
      </w:r>
      <w:r w:rsidR="002B3C07">
        <w:rPr>
          <w:rFonts w:ascii="Arial" w:hAnsi="Arial" w:cs="Arial"/>
        </w:rPr>
        <w:t>20</w:t>
      </w:r>
      <w:r w:rsidR="002A0F99" w:rsidRPr="00490DBE">
        <w:rPr>
          <w:rFonts w:ascii="Arial" w:hAnsi="Arial" w:cs="Arial"/>
        </w:rPr>
        <w:t>%,</w:t>
      </w:r>
      <w:r w:rsidR="008A43E7">
        <w:rPr>
          <w:rFonts w:ascii="Arial" w:hAnsi="Arial" w:cs="Arial"/>
        </w:rPr>
        <w:t xml:space="preserve"> </w:t>
      </w:r>
      <w:r w:rsidR="002A0F99" w:rsidRPr="00490DBE">
        <w:rPr>
          <w:rFonts w:ascii="Arial" w:hAnsi="Arial" w:cs="Arial"/>
        </w:rPr>
        <w:t xml:space="preserve">15 χρονών </w:t>
      </w:r>
      <w:r w:rsidR="002B3C07">
        <w:rPr>
          <w:rFonts w:ascii="Arial" w:hAnsi="Arial" w:cs="Arial"/>
        </w:rPr>
        <w:t>19</w:t>
      </w:r>
      <w:r w:rsidR="002A0F99" w:rsidRPr="00490DBE">
        <w:rPr>
          <w:rFonts w:ascii="Arial" w:hAnsi="Arial" w:cs="Arial"/>
        </w:rPr>
        <w:t>%)</w:t>
      </w:r>
      <w:r w:rsidR="002A0F99">
        <w:rPr>
          <w:rFonts w:ascii="Arial" w:hAnsi="Arial" w:cs="Arial"/>
        </w:rPr>
        <w:t>, όσο και στην Κύπρο</w:t>
      </w:r>
      <w:r w:rsidR="002B3C07">
        <w:rPr>
          <w:rFonts w:ascii="Arial" w:hAnsi="Arial" w:cs="Arial"/>
        </w:rPr>
        <w:t xml:space="preserve"> </w:t>
      </w:r>
      <w:r w:rsidR="002A0F99">
        <w:rPr>
          <w:rFonts w:ascii="Arial" w:hAnsi="Arial" w:cs="Arial"/>
        </w:rPr>
        <w:t>(</w:t>
      </w:r>
      <w:r w:rsidR="002A0F99" w:rsidRPr="00490DBE">
        <w:rPr>
          <w:rFonts w:ascii="Arial" w:hAnsi="Arial" w:cs="Arial"/>
        </w:rPr>
        <w:t xml:space="preserve">11 χρονών </w:t>
      </w:r>
      <w:r w:rsidR="002B3C07">
        <w:rPr>
          <w:rFonts w:ascii="Arial" w:hAnsi="Arial" w:cs="Arial"/>
        </w:rPr>
        <w:t>25</w:t>
      </w:r>
      <w:r w:rsidR="002A0F99" w:rsidRPr="00490DBE">
        <w:rPr>
          <w:rFonts w:ascii="Arial" w:hAnsi="Arial" w:cs="Arial"/>
        </w:rPr>
        <w:t>%</w:t>
      </w:r>
      <w:r w:rsidR="002A0F99">
        <w:rPr>
          <w:rFonts w:ascii="Arial" w:hAnsi="Arial" w:cs="Arial"/>
        </w:rPr>
        <w:t xml:space="preserve">, </w:t>
      </w:r>
      <w:r w:rsidR="002A0F99" w:rsidRPr="00490DBE">
        <w:rPr>
          <w:rFonts w:ascii="Arial" w:hAnsi="Arial" w:cs="Arial"/>
        </w:rPr>
        <w:t xml:space="preserve"> 13 χρονών </w:t>
      </w:r>
      <w:r w:rsidR="002B3C07">
        <w:rPr>
          <w:rFonts w:ascii="Arial" w:hAnsi="Arial" w:cs="Arial"/>
        </w:rPr>
        <w:t>10</w:t>
      </w:r>
      <w:r w:rsidR="002A0F99" w:rsidRPr="00490DBE">
        <w:rPr>
          <w:rFonts w:ascii="Arial" w:hAnsi="Arial" w:cs="Arial"/>
        </w:rPr>
        <w:t>%,</w:t>
      </w:r>
      <w:r w:rsidR="008A43E7">
        <w:rPr>
          <w:rFonts w:ascii="Arial" w:hAnsi="Arial" w:cs="Arial"/>
        </w:rPr>
        <w:t xml:space="preserve"> </w:t>
      </w:r>
      <w:r w:rsidR="002A0F99" w:rsidRPr="00490DBE">
        <w:rPr>
          <w:rFonts w:ascii="Arial" w:hAnsi="Arial" w:cs="Arial"/>
        </w:rPr>
        <w:t xml:space="preserve">15 χρονών </w:t>
      </w:r>
      <w:r w:rsidR="002B3C07">
        <w:rPr>
          <w:rFonts w:ascii="Arial" w:hAnsi="Arial" w:cs="Arial"/>
        </w:rPr>
        <w:t>8</w:t>
      </w:r>
      <w:r w:rsidR="002A0F99" w:rsidRPr="00490DBE">
        <w:rPr>
          <w:rFonts w:ascii="Arial" w:hAnsi="Arial" w:cs="Arial"/>
        </w:rPr>
        <w:t>%)</w:t>
      </w:r>
      <w:r w:rsidR="002A0F99">
        <w:rPr>
          <w:rFonts w:ascii="Arial" w:hAnsi="Arial" w:cs="Arial"/>
        </w:rPr>
        <w:t>.</w:t>
      </w:r>
      <w:r w:rsidR="00E56F88">
        <w:rPr>
          <w:rFonts w:ascii="Arial" w:hAnsi="Arial" w:cs="Arial"/>
        </w:rPr>
        <w:t xml:space="preserve"> </w:t>
      </w:r>
      <w:r w:rsidR="008C277B">
        <w:rPr>
          <w:rFonts w:ascii="Arial" w:hAnsi="Arial" w:cs="Arial"/>
        </w:rPr>
        <w:t xml:space="preserve">Αξίζει να σημειωθεί πως σε 20 από τις 44 χώρες, περιλαμβανομένης και της Κύπρου, καταγράφηκαν κάποιες διαφορές στα ποσοστά ικανοποίησης μεταξύ κοριτσιών και αγοριών στην ηλικία των 11 χρόνων, με τη διαφορά στην Κύπρο να ανέρχεται σε 6 μονάδες. </w:t>
      </w:r>
      <w:r w:rsidR="00E56F88">
        <w:rPr>
          <w:rFonts w:ascii="Arial" w:hAnsi="Arial" w:cs="Arial"/>
        </w:rPr>
        <w:t>Ενώ διεθνώς δεν καταγρά</w:t>
      </w:r>
      <w:r w:rsidR="00BF1E81">
        <w:rPr>
          <w:rFonts w:ascii="Arial" w:hAnsi="Arial" w:cs="Arial"/>
        </w:rPr>
        <w:t>φηκαν</w:t>
      </w:r>
      <w:r w:rsidR="00E56F88">
        <w:rPr>
          <w:rFonts w:ascii="Arial" w:hAnsi="Arial" w:cs="Arial"/>
        </w:rPr>
        <w:t xml:space="preserve"> διαφορές </w:t>
      </w:r>
      <w:r w:rsidR="00BF1E81">
        <w:rPr>
          <w:rFonts w:ascii="Arial" w:hAnsi="Arial" w:cs="Arial"/>
        </w:rPr>
        <w:t>ως προς</w:t>
      </w:r>
      <w:r w:rsidR="00E56F88">
        <w:rPr>
          <w:rFonts w:ascii="Arial" w:hAnsi="Arial" w:cs="Arial"/>
        </w:rPr>
        <w:t xml:space="preserve"> το κοινωνικοοικονομικό επίπεδο, στην Κύπρο τα αγόρια από χαμηλό επίπεδο </w:t>
      </w:r>
      <w:r w:rsidR="00BF1E81">
        <w:rPr>
          <w:rFonts w:ascii="Arial" w:hAnsi="Arial" w:cs="Arial"/>
        </w:rPr>
        <w:t>δήλωσαν</w:t>
      </w:r>
      <w:r w:rsidR="00E56F88">
        <w:rPr>
          <w:rFonts w:ascii="Arial" w:hAnsi="Arial" w:cs="Arial"/>
        </w:rPr>
        <w:t xml:space="preserve"> σε μεγαλύτερο ποσοστό ικανοποίηση για το σχολείο</w:t>
      </w:r>
      <w:r w:rsidR="008C277B">
        <w:rPr>
          <w:rFonts w:ascii="Arial" w:hAnsi="Arial" w:cs="Arial"/>
        </w:rPr>
        <w:t>,</w:t>
      </w:r>
      <w:r w:rsidR="00E56F88">
        <w:rPr>
          <w:rFonts w:ascii="Arial" w:hAnsi="Arial" w:cs="Arial"/>
        </w:rPr>
        <w:t xml:space="preserve"> σε σχέση με </w:t>
      </w:r>
      <w:r w:rsidR="00BF1E81">
        <w:rPr>
          <w:rFonts w:ascii="Arial" w:hAnsi="Arial" w:cs="Arial"/>
        </w:rPr>
        <w:t>αυτά</w:t>
      </w:r>
      <w:r w:rsidR="00E56F88">
        <w:rPr>
          <w:rFonts w:ascii="Arial" w:hAnsi="Arial" w:cs="Arial"/>
        </w:rPr>
        <w:t xml:space="preserve"> από υψηλό</w:t>
      </w:r>
      <w:r w:rsidR="008C277B">
        <w:rPr>
          <w:rFonts w:ascii="Arial" w:hAnsi="Arial" w:cs="Arial"/>
        </w:rPr>
        <w:t xml:space="preserve"> επίπεδο</w:t>
      </w:r>
      <w:r w:rsidR="00E56F88">
        <w:rPr>
          <w:rFonts w:ascii="Arial" w:hAnsi="Arial" w:cs="Arial"/>
        </w:rPr>
        <w:t xml:space="preserve">. </w:t>
      </w:r>
    </w:p>
    <w:p w14:paraId="30D6A2E6" w14:textId="3F100140" w:rsidR="00047996" w:rsidRDefault="003850F3" w:rsidP="00F370DF">
      <w:pPr>
        <w:spacing w:line="240" w:lineRule="auto"/>
        <w:ind w:left="-709" w:right="-914"/>
        <w:jc w:val="both"/>
        <w:rPr>
          <w:rFonts w:ascii="Arial" w:hAnsi="Arial" w:cs="Arial"/>
        </w:rPr>
      </w:pPr>
      <w:r>
        <w:rPr>
          <w:rFonts w:ascii="Arial" w:hAnsi="Arial" w:cs="Arial"/>
        </w:rPr>
        <w:t xml:space="preserve">Διεθνώς το 43% των παιδιών δήλωσε πως αισθάνεται </w:t>
      </w:r>
      <w:r w:rsidRPr="003850F3">
        <w:rPr>
          <w:rFonts w:ascii="Arial" w:hAnsi="Arial" w:cs="Arial"/>
          <w:b/>
          <w:bCs/>
        </w:rPr>
        <w:t xml:space="preserve">πίεση </w:t>
      </w:r>
      <w:r>
        <w:rPr>
          <w:rFonts w:ascii="Arial" w:hAnsi="Arial" w:cs="Arial"/>
          <w:b/>
          <w:bCs/>
        </w:rPr>
        <w:t>από</w:t>
      </w:r>
      <w:r w:rsidRPr="003850F3">
        <w:rPr>
          <w:rFonts w:ascii="Arial" w:hAnsi="Arial" w:cs="Arial"/>
          <w:b/>
          <w:bCs/>
        </w:rPr>
        <w:t xml:space="preserve"> το σχολείο</w:t>
      </w:r>
      <w:r w:rsidR="008C277B">
        <w:rPr>
          <w:rFonts w:ascii="Arial" w:hAnsi="Arial" w:cs="Arial"/>
        </w:rPr>
        <w:t>, με το αντίστοιχο ποσοστό</w:t>
      </w:r>
      <w:r w:rsidR="006B00F7">
        <w:rPr>
          <w:rFonts w:ascii="Arial" w:hAnsi="Arial" w:cs="Arial"/>
        </w:rPr>
        <w:t xml:space="preserve"> στην Κύπρο </w:t>
      </w:r>
      <w:r w:rsidR="008C277B">
        <w:rPr>
          <w:rFonts w:ascii="Arial" w:hAnsi="Arial" w:cs="Arial"/>
        </w:rPr>
        <w:t>να</w:t>
      </w:r>
      <w:r w:rsidR="006B00F7">
        <w:rPr>
          <w:rFonts w:ascii="Arial" w:hAnsi="Arial" w:cs="Arial"/>
        </w:rPr>
        <w:t xml:space="preserve"> είναι αρκετά μεγαλύτερο (57%). </w:t>
      </w:r>
      <w:r w:rsidR="008C277B">
        <w:rPr>
          <w:rFonts w:ascii="Arial" w:hAnsi="Arial" w:cs="Arial"/>
        </w:rPr>
        <w:t xml:space="preserve">Τόσο διεθνώς </w:t>
      </w:r>
      <w:r w:rsidR="00BF1E81">
        <w:rPr>
          <w:rFonts w:ascii="Arial" w:hAnsi="Arial" w:cs="Arial"/>
        </w:rPr>
        <w:t xml:space="preserve">(αγόρια 38%, κορίτσια 50%) </w:t>
      </w:r>
      <w:r w:rsidR="008C277B">
        <w:rPr>
          <w:rFonts w:ascii="Arial" w:hAnsi="Arial" w:cs="Arial"/>
        </w:rPr>
        <w:t>όσο και στην Κύπρο</w:t>
      </w:r>
      <w:r w:rsidR="00BF1E81" w:rsidRPr="00BF1E81">
        <w:rPr>
          <w:rFonts w:ascii="Arial" w:hAnsi="Arial" w:cs="Arial"/>
        </w:rPr>
        <w:t xml:space="preserve"> </w:t>
      </w:r>
      <w:r w:rsidR="00BF1E81">
        <w:rPr>
          <w:rFonts w:ascii="Arial" w:hAnsi="Arial" w:cs="Arial"/>
        </w:rPr>
        <w:t>(αγόρια 52%, κορίτσια 62%)</w:t>
      </w:r>
      <w:r w:rsidR="008C277B">
        <w:rPr>
          <w:rFonts w:ascii="Arial" w:hAnsi="Arial" w:cs="Arial"/>
        </w:rPr>
        <w:t xml:space="preserve">, </w:t>
      </w:r>
      <w:r w:rsidR="006B00F7">
        <w:rPr>
          <w:rFonts w:ascii="Arial" w:hAnsi="Arial" w:cs="Arial"/>
        </w:rPr>
        <w:t xml:space="preserve">τα κορίτσια αισθάνονται </w:t>
      </w:r>
      <w:r w:rsidR="008C277B">
        <w:rPr>
          <w:rFonts w:ascii="Arial" w:hAnsi="Arial" w:cs="Arial"/>
        </w:rPr>
        <w:t xml:space="preserve">πίεση σε μεγαλύτερο ποσοστό, </w:t>
      </w:r>
      <w:r w:rsidR="00BF1E81">
        <w:rPr>
          <w:rFonts w:ascii="Arial" w:hAnsi="Arial" w:cs="Arial"/>
        </w:rPr>
        <w:t xml:space="preserve">σε σχέση με τα αγόρια. </w:t>
      </w:r>
      <w:r w:rsidR="006B00F7">
        <w:rPr>
          <w:rFonts w:ascii="Arial" w:hAnsi="Arial" w:cs="Arial"/>
        </w:rPr>
        <w:t xml:space="preserve"> </w:t>
      </w:r>
      <w:r w:rsidR="008C277B">
        <w:rPr>
          <w:rFonts w:ascii="Arial" w:hAnsi="Arial" w:cs="Arial"/>
        </w:rPr>
        <w:t>Με την αύξηση της ηλικίας,</w:t>
      </w:r>
      <w:r w:rsidR="006B00F7">
        <w:rPr>
          <w:rFonts w:ascii="Arial" w:hAnsi="Arial" w:cs="Arial"/>
        </w:rPr>
        <w:t xml:space="preserve"> </w:t>
      </w:r>
      <w:r w:rsidR="008C277B">
        <w:rPr>
          <w:rFonts w:ascii="Arial" w:hAnsi="Arial" w:cs="Arial"/>
        </w:rPr>
        <w:t xml:space="preserve">το ποσοστό των παιδιών </w:t>
      </w:r>
      <w:r w:rsidR="006B00F7">
        <w:rPr>
          <w:rFonts w:ascii="Arial" w:hAnsi="Arial" w:cs="Arial"/>
        </w:rPr>
        <w:t xml:space="preserve">αυξάνεται </w:t>
      </w:r>
      <w:r w:rsidR="00E255AF">
        <w:rPr>
          <w:rFonts w:ascii="Arial" w:hAnsi="Arial" w:cs="Arial"/>
        </w:rPr>
        <w:t xml:space="preserve">σημαντικά (Διεθνώς: </w:t>
      </w:r>
      <w:r w:rsidR="00E255AF" w:rsidRPr="00490DBE">
        <w:rPr>
          <w:rFonts w:ascii="Arial" w:hAnsi="Arial" w:cs="Arial"/>
        </w:rPr>
        <w:t xml:space="preserve">11 χρονών </w:t>
      </w:r>
      <w:r w:rsidR="00E255AF">
        <w:rPr>
          <w:rFonts w:ascii="Arial" w:hAnsi="Arial" w:cs="Arial"/>
        </w:rPr>
        <w:t>30</w:t>
      </w:r>
      <w:r w:rsidR="00E255AF" w:rsidRPr="00490DBE">
        <w:rPr>
          <w:rFonts w:ascii="Arial" w:hAnsi="Arial" w:cs="Arial"/>
        </w:rPr>
        <w:t>%</w:t>
      </w:r>
      <w:r w:rsidR="00E255AF">
        <w:rPr>
          <w:rFonts w:ascii="Arial" w:hAnsi="Arial" w:cs="Arial"/>
        </w:rPr>
        <w:t xml:space="preserve">, </w:t>
      </w:r>
      <w:r w:rsidR="00E255AF" w:rsidRPr="00490DBE">
        <w:rPr>
          <w:rFonts w:ascii="Arial" w:hAnsi="Arial" w:cs="Arial"/>
        </w:rPr>
        <w:t xml:space="preserve">13 χρονών </w:t>
      </w:r>
      <w:r w:rsidR="00E255AF">
        <w:rPr>
          <w:rFonts w:ascii="Arial" w:hAnsi="Arial" w:cs="Arial"/>
        </w:rPr>
        <w:t>47</w:t>
      </w:r>
      <w:r w:rsidR="00E255AF" w:rsidRPr="00490DBE">
        <w:rPr>
          <w:rFonts w:ascii="Arial" w:hAnsi="Arial" w:cs="Arial"/>
        </w:rPr>
        <w:t xml:space="preserve">%,15 χρονών </w:t>
      </w:r>
      <w:r w:rsidR="00E255AF">
        <w:rPr>
          <w:rFonts w:ascii="Arial" w:hAnsi="Arial" w:cs="Arial"/>
        </w:rPr>
        <w:t>52</w:t>
      </w:r>
      <w:r w:rsidR="00E255AF" w:rsidRPr="00490DBE">
        <w:rPr>
          <w:rFonts w:ascii="Arial" w:hAnsi="Arial" w:cs="Arial"/>
        </w:rPr>
        <w:t>%</w:t>
      </w:r>
      <w:r w:rsidR="00E255AF">
        <w:rPr>
          <w:rFonts w:ascii="Arial" w:hAnsi="Arial" w:cs="Arial"/>
        </w:rPr>
        <w:t xml:space="preserve">). Στη περίπτωση της χώρας μας, το ποσοστό των 15 χρονών παιδιών που αισθάνονται πιεσμένα είναι υπερδιπλάσιο (Κύπρος: </w:t>
      </w:r>
      <w:r w:rsidR="00E255AF" w:rsidRPr="00490DBE">
        <w:rPr>
          <w:rFonts w:ascii="Arial" w:hAnsi="Arial" w:cs="Arial"/>
        </w:rPr>
        <w:t xml:space="preserve">11 </w:t>
      </w:r>
      <w:r w:rsidR="00E255AF" w:rsidRPr="00490DBE">
        <w:rPr>
          <w:rFonts w:ascii="Arial" w:hAnsi="Arial" w:cs="Arial"/>
        </w:rPr>
        <w:lastRenderedPageBreak/>
        <w:t xml:space="preserve">χρονών </w:t>
      </w:r>
      <w:r w:rsidR="00E255AF">
        <w:rPr>
          <w:rFonts w:ascii="Arial" w:hAnsi="Arial" w:cs="Arial"/>
        </w:rPr>
        <w:t>27</w:t>
      </w:r>
      <w:r w:rsidR="00E255AF" w:rsidRPr="00490DBE">
        <w:rPr>
          <w:rFonts w:ascii="Arial" w:hAnsi="Arial" w:cs="Arial"/>
        </w:rPr>
        <w:t>%</w:t>
      </w:r>
      <w:r w:rsidR="00E255AF">
        <w:rPr>
          <w:rFonts w:ascii="Arial" w:hAnsi="Arial" w:cs="Arial"/>
        </w:rPr>
        <w:t xml:space="preserve">, </w:t>
      </w:r>
      <w:r w:rsidR="00E255AF" w:rsidRPr="00490DBE">
        <w:rPr>
          <w:rFonts w:ascii="Arial" w:hAnsi="Arial" w:cs="Arial"/>
        </w:rPr>
        <w:t xml:space="preserve">13 χρονών </w:t>
      </w:r>
      <w:r w:rsidR="00E255AF">
        <w:rPr>
          <w:rFonts w:ascii="Arial" w:hAnsi="Arial" w:cs="Arial"/>
        </w:rPr>
        <w:t>68</w:t>
      </w:r>
      <w:r w:rsidR="00E255AF" w:rsidRPr="00490DBE">
        <w:rPr>
          <w:rFonts w:ascii="Arial" w:hAnsi="Arial" w:cs="Arial"/>
        </w:rPr>
        <w:t xml:space="preserve">%,15 χρονών </w:t>
      </w:r>
      <w:r w:rsidR="00E255AF">
        <w:rPr>
          <w:rFonts w:ascii="Arial" w:hAnsi="Arial" w:cs="Arial"/>
        </w:rPr>
        <w:t>72</w:t>
      </w:r>
      <w:r w:rsidR="00E255AF" w:rsidRPr="00490DBE">
        <w:rPr>
          <w:rFonts w:ascii="Arial" w:hAnsi="Arial" w:cs="Arial"/>
        </w:rPr>
        <w:t>%)</w:t>
      </w:r>
      <w:r w:rsidR="006B00F7">
        <w:rPr>
          <w:rFonts w:ascii="Arial" w:hAnsi="Arial" w:cs="Arial"/>
        </w:rPr>
        <w:t>.</w:t>
      </w:r>
      <w:r w:rsidR="00843681">
        <w:rPr>
          <w:rFonts w:ascii="Arial" w:hAnsi="Arial" w:cs="Arial"/>
        </w:rPr>
        <w:t xml:space="preserve"> Ενώ διεθνώς το κοινωνικοοικονομικό επίπεδο δεν φαίνεται να </w:t>
      </w:r>
      <w:r w:rsidR="00E255AF">
        <w:rPr>
          <w:rFonts w:ascii="Arial" w:hAnsi="Arial" w:cs="Arial"/>
        </w:rPr>
        <w:t>δια</w:t>
      </w:r>
      <w:r w:rsidR="00843681">
        <w:rPr>
          <w:rFonts w:ascii="Arial" w:hAnsi="Arial" w:cs="Arial"/>
        </w:rPr>
        <w:t xml:space="preserve">συνδέεται με </w:t>
      </w:r>
      <w:r w:rsidR="00E255AF">
        <w:rPr>
          <w:rFonts w:ascii="Arial" w:hAnsi="Arial" w:cs="Arial"/>
        </w:rPr>
        <w:t>την παράμετρο αυτή,</w:t>
      </w:r>
      <w:r w:rsidR="00843681">
        <w:rPr>
          <w:rFonts w:ascii="Arial" w:hAnsi="Arial" w:cs="Arial"/>
        </w:rPr>
        <w:t xml:space="preserve"> στην Κύπρο τα κορίτσια από υψηλό επίπεδο </w:t>
      </w:r>
      <w:r w:rsidR="005E7AA0">
        <w:rPr>
          <w:rFonts w:ascii="Arial" w:hAnsi="Arial" w:cs="Arial"/>
        </w:rPr>
        <w:t>δήλωσαν</w:t>
      </w:r>
      <w:r w:rsidR="00843681">
        <w:rPr>
          <w:rFonts w:ascii="Arial" w:hAnsi="Arial" w:cs="Arial"/>
        </w:rPr>
        <w:t xml:space="preserve"> σε μεγαλύτερο ποσοστό πως αισθάνονται πίεση</w:t>
      </w:r>
      <w:r w:rsidR="00BF1E81">
        <w:rPr>
          <w:rFonts w:ascii="Arial" w:hAnsi="Arial" w:cs="Arial"/>
        </w:rPr>
        <w:t>,</w:t>
      </w:r>
      <w:r w:rsidR="00843681">
        <w:rPr>
          <w:rFonts w:ascii="Arial" w:hAnsi="Arial" w:cs="Arial"/>
        </w:rPr>
        <w:t xml:space="preserve"> σε σχέση με αυτά από χαμηλό </w:t>
      </w:r>
      <w:r w:rsidR="00103280">
        <w:rPr>
          <w:rFonts w:ascii="Arial" w:hAnsi="Arial" w:cs="Arial"/>
        </w:rPr>
        <w:t>επίπεδο</w:t>
      </w:r>
      <w:r w:rsidR="00843681">
        <w:rPr>
          <w:rFonts w:ascii="Arial" w:hAnsi="Arial" w:cs="Arial"/>
        </w:rPr>
        <w:t xml:space="preserve">. </w:t>
      </w:r>
    </w:p>
    <w:p w14:paraId="5ED9E3A5" w14:textId="6608796C" w:rsidR="00603E6C" w:rsidRDefault="00313731" w:rsidP="00E255AF">
      <w:pPr>
        <w:spacing w:line="240" w:lineRule="auto"/>
        <w:ind w:left="-709" w:right="-914"/>
        <w:jc w:val="both"/>
        <w:rPr>
          <w:rFonts w:ascii="Arial" w:hAnsi="Arial" w:cs="Arial"/>
        </w:rPr>
      </w:pPr>
      <w:r>
        <w:rPr>
          <w:rFonts w:ascii="Arial" w:hAnsi="Arial" w:cs="Arial"/>
        </w:rPr>
        <w:t>Το θέμα της</w:t>
      </w:r>
      <w:r w:rsidRPr="00AD551B">
        <w:rPr>
          <w:rFonts w:ascii="Arial" w:hAnsi="Arial" w:cs="Arial"/>
        </w:rPr>
        <w:t xml:space="preserve"> </w:t>
      </w:r>
      <w:r w:rsidRPr="00603E6C">
        <w:rPr>
          <w:rFonts w:ascii="Arial" w:hAnsi="Arial" w:cs="Arial"/>
          <w:b/>
          <w:bCs/>
        </w:rPr>
        <w:t>στήριξη</w:t>
      </w:r>
      <w:r w:rsidR="002E2E49">
        <w:rPr>
          <w:rFonts w:ascii="Arial" w:hAnsi="Arial" w:cs="Arial"/>
          <w:b/>
          <w:bCs/>
        </w:rPr>
        <w:t>ς</w:t>
      </w:r>
      <w:r w:rsidRPr="00603E6C">
        <w:rPr>
          <w:rFonts w:ascii="Arial" w:hAnsi="Arial" w:cs="Arial"/>
          <w:b/>
          <w:bCs/>
        </w:rPr>
        <w:t xml:space="preserve"> από τους</w:t>
      </w:r>
      <w:r>
        <w:rPr>
          <w:rFonts w:ascii="Arial" w:hAnsi="Arial" w:cs="Arial"/>
          <w:b/>
          <w:bCs/>
        </w:rPr>
        <w:t>/τις</w:t>
      </w:r>
      <w:r w:rsidRPr="00603E6C">
        <w:rPr>
          <w:rFonts w:ascii="Arial" w:hAnsi="Arial" w:cs="Arial"/>
          <w:b/>
          <w:bCs/>
        </w:rPr>
        <w:t xml:space="preserve"> εκπαιδευτικούς</w:t>
      </w:r>
      <w:r w:rsidRPr="00603E6C">
        <w:rPr>
          <w:rFonts w:ascii="Arial" w:hAnsi="Arial" w:cs="Arial"/>
        </w:rPr>
        <w:t xml:space="preserve"> </w:t>
      </w:r>
      <w:r>
        <w:rPr>
          <w:rFonts w:ascii="Arial" w:hAnsi="Arial" w:cs="Arial"/>
        </w:rPr>
        <w:t xml:space="preserve">εξετάστηκε από </w:t>
      </w:r>
      <w:r w:rsidRPr="00AD551B">
        <w:rPr>
          <w:rFonts w:ascii="Arial" w:hAnsi="Arial" w:cs="Arial"/>
        </w:rPr>
        <w:t xml:space="preserve">τις δηλώσεις των παιδιών </w:t>
      </w:r>
      <w:r>
        <w:rPr>
          <w:rFonts w:ascii="Arial" w:hAnsi="Arial" w:cs="Arial"/>
        </w:rPr>
        <w:t xml:space="preserve">σε σχέση με </w:t>
      </w:r>
      <w:r w:rsidR="00140A70">
        <w:rPr>
          <w:rFonts w:ascii="Arial" w:hAnsi="Arial" w:cs="Arial"/>
        </w:rPr>
        <w:t>3</w:t>
      </w:r>
      <w:r>
        <w:rPr>
          <w:rFonts w:ascii="Arial" w:hAnsi="Arial" w:cs="Arial"/>
        </w:rPr>
        <w:t xml:space="preserve"> πτυχές</w:t>
      </w:r>
      <w:r w:rsidRPr="00682566">
        <w:rPr>
          <w:rFonts w:ascii="Arial" w:hAnsi="Arial" w:cs="Arial"/>
        </w:rPr>
        <w:t xml:space="preserve">: </w:t>
      </w:r>
      <w:r w:rsidR="00603E6C" w:rsidRPr="00603E6C">
        <w:rPr>
          <w:rFonts w:ascii="Arial" w:hAnsi="Arial" w:cs="Arial"/>
        </w:rPr>
        <w:t>α)</w:t>
      </w:r>
      <w:r w:rsidR="000E4FE0">
        <w:rPr>
          <w:rFonts w:ascii="Arial" w:hAnsi="Arial" w:cs="Arial"/>
        </w:rPr>
        <w:t xml:space="preserve"> εάν</w:t>
      </w:r>
      <w:r w:rsidR="00603E6C" w:rsidRPr="00603E6C">
        <w:rPr>
          <w:rFonts w:ascii="Arial" w:hAnsi="Arial" w:cs="Arial"/>
        </w:rPr>
        <w:t xml:space="preserve"> τους/τις δέχονται όπως είναι, β) </w:t>
      </w:r>
      <w:r w:rsidR="00855287">
        <w:rPr>
          <w:rFonts w:ascii="Arial" w:hAnsi="Arial" w:cs="Arial"/>
        </w:rPr>
        <w:t>εάν</w:t>
      </w:r>
      <w:r w:rsidR="00603E6C" w:rsidRPr="00603E6C">
        <w:rPr>
          <w:rFonts w:ascii="Arial" w:hAnsi="Arial" w:cs="Arial"/>
        </w:rPr>
        <w:t xml:space="preserve"> νοιάζονται γι’ αυτούς/αυτές ως άτομα και γ) εάν έχουν μεγάλη εμπιστοσύνη στους εκπαιδευτικούς που τους κάνουν μάθημα. Διεθνώς το 52% των παιδιών (Κύπρος </w:t>
      </w:r>
      <w:r w:rsidR="009446EA">
        <w:rPr>
          <w:rFonts w:ascii="Arial" w:hAnsi="Arial" w:cs="Arial"/>
        </w:rPr>
        <w:t>44</w:t>
      </w:r>
      <w:r w:rsidR="00603E6C" w:rsidRPr="00603E6C">
        <w:rPr>
          <w:rFonts w:ascii="Arial" w:hAnsi="Arial" w:cs="Arial"/>
        </w:rPr>
        <w:t xml:space="preserve">%) δήλωσε στήριξη </w:t>
      </w:r>
      <w:r w:rsidR="00BF1E81">
        <w:rPr>
          <w:rFonts w:ascii="Arial" w:hAnsi="Arial" w:cs="Arial"/>
        </w:rPr>
        <w:t xml:space="preserve">με </w:t>
      </w:r>
      <w:r w:rsidR="00603E6C" w:rsidRPr="00603E6C">
        <w:rPr>
          <w:rFonts w:ascii="Arial" w:hAnsi="Arial" w:cs="Arial"/>
        </w:rPr>
        <w:t xml:space="preserve">μέση βαθμολογία ίση ή μεγαλύτερη από </w:t>
      </w:r>
      <w:r w:rsidR="00855287">
        <w:rPr>
          <w:rFonts w:ascii="Arial" w:hAnsi="Arial" w:cs="Arial"/>
        </w:rPr>
        <w:t xml:space="preserve">το </w:t>
      </w:r>
      <w:r w:rsidR="00603E6C" w:rsidRPr="00603E6C">
        <w:rPr>
          <w:rFonts w:ascii="Arial" w:hAnsi="Arial" w:cs="Arial"/>
        </w:rPr>
        <w:t>4 σε κλί</w:t>
      </w:r>
      <w:r w:rsidR="00E255AF">
        <w:rPr>
          <w:rFonts w:ascii="Arial" w:hAnsi="Arial" w:cs="Arial"/>
        </w:rPr>
        <w:t>μακα που κυμάνθηκε</w:t>
      </w:r>
      <w:r w:rsidR="00603E6C" w:rsidRPr="00603E6C">
        <w:rPr>
          <w:rFonts w:ascii="Arial" w:hAnsi="Arial" w:cs="Arial"/>
        </w:rPr>
        <w:t xml:space="preserve"> από 1 έως 5</w:t>
      </w:r>
      <w:r w:rsidR="00603E6C" w:rsidRPr="00865B87">
        <w:rPr>
          <w:rFonts w:ascii="Arial" w:hAnsi="Arial" w:cs="Arial"/>
        </w:rPr>
        <w:t xml:space="preserve">. </w:t>
      </w:r>
      <w:r w:rsidR="00BF1E81">
        <w:rPr>
          <w:rFonts w:ascii="Arial" w:hAnsi="Arial" w:cs="Arial"/>
        </w:rPr>
        <w:t>Μεγαλύτερο ποσοστό αγοριών</w:t>
      </w:r>
      <w:r w:rsidR="00603E6C" w:rsidRPr="00865B87">
        <w:rPr>
          <w:rFonts w:ascii="Arial" w:hAnsi="Arial" w:cs="Arial"/>
        </w:rPr>
        <w:t xml:space="preserve"> </w:t>
      </w:r>
      <w:r w:rsidR="00BF1E81">
        <w:rPr>
          <w:rFonts w:ascii="Arial" w:hAnsi="Arial" w:cs="Arial"/>
        </w:rPr>
        <w:t xml:space="preserve">(Διεθνώς: 55%, Κύπρος: 45%) παρά κοριτσιών (Διεθνώς: 47%, Κύπρος: 43%) </w:t>
      </w:r>
      <w:r w:rsidR="00603E6C" w:rsidRPr="00865B87">
        <w:rPr>
          <w:rFonts w:ascii="Arial" w:hAnsi="Arial" w:cs="Arial"/>
        </w:rPr>
        <w:t xml:space="preserve">δήλωσαν </w:t>
      </w:r>
      <w:r w:rsidR="00BF1E81">
        <w:rPr>
          <w:rFonts w:ascii="Arial" w:hAnsi="Arial" w:cs="Arial"/>
        </w:rPr>
        <w:t>στήριξη</w:t>
      </w:r>
      <w:r w:rsidR="00865B87" w:rsidRPr="00371097">
        <w:rPr>
          <w:rFonts w:ascii="Arial" w:hAnsi="Arial" w:cs="Arial"/>
        </w:rPr>
        <w:t>.</w:t>
      </w:r>
      <w:r w:rsidR="00865B87">
        <w:rPr>
          <w:rFonts w:ascii="Arial" w:hAnsi="Arial" w:cs="Arial"/>
        </w:rPr>
        <w:t xml:space="preserve"> </w:t>
      </w:r>
      <w:r w:rsidR="00E255AF">
        <w:rPr>
          <w:rFonts w:ascii="Arial" w:hAnsi="Arial" w:cs="Arial"/>
        </w:rPr>
        <w:t>Επίσης, με την αύξηση της ηλικίας,</w:t>
      </w:r>
      <w:r w:rsidR="00D36C08">
        <w:rPr>
          <w:rFonts w:ascii="Arial" w:hAnsi="Arial" w:cs="Arial"/>
        </w:rPr>
        <w:t xml:space="preserve"> το ποσοστό στήριξη</w:t>
      </w:r>
      <w:r w:rsidR="00BF1E81">
        <w:rPr>
          <w:rFonts w:ascii="Arial" w:hAnsi="Arial" w:cs="Arial"/>
        </w:rPr>
        <w:t>ς</w:t>
      </w:r>
      <w:r w:rsidR="00D36C08">
        <w:rPr>
          <w:rFonts w:ascii="Arial" w:hAnsi="Arial" w:cs="Arial"/>
        </w:rPr>
        <w:t xml:space="preserve"> </w:t>
      </w:r>
      <w:r w:rsidR="00E255AF">
        <w:rPr>
          <w:rFonts w:ascii="Arial" w:hAnsi="Arial" w:cs="Arial"/>
        </w:rPr>
        <w:t>μειώνεται</w:t>
      </w:r>
      <w:r w:rsidR="00E255AF" w:rsidRPr="009E7A53">
        <w:rPr>
          <w:rFonts w:ascii="Arial" w:hAnsi="Arial" w:cs="Arial"/>
        </w:rPr>
        <w:t xml:space="preserve"> </w:t>
      </w:r>
      <w:r w:rsidR="00BF1E81">
        <w:rPr>
          <w:rFonts w:ascii="Arial" w:hAnsi="Arial" w:cs="Arial"/>
        </w:rPr>
        <w:t>τόσο διεθνώς (</w:t>
      </w:r>
      <w:r w:rsidR="00D36C08" w:rsidRPr="009E7A53">
        <w:rPr>
          <w:rFonts w:ascii="Arial" w:hAnsi="Arial" w:cs="Arial"/>
        </w:rPr>
        <w:t xml:space="preserve">11 χρονών </w:t>
      </w:r>
      <w:r w:rsidR="00F66E79" w:rsidRPr="009E7A53">
        <w:rPr>
          <w:rFonts w:ascii="Arial" w:hAnsi="Arial" w:cs="Arial"/>
        </w:rPr>
        <w:t>6</w:t>
      </w:r>
      <w:r w:rsidR="00707AEE" w:rsidRPr="009E7A53">
        <w:rPr>
          <w:rFonts w:ascii="Arial" w:hAnsi="Arial" w:cs="Arial"/>
        </w:rPr>
        <w:t>8</w:t>
      </w:r>
      <w:r w:rsidR="00D36C08" w:rsidRPr="009E7A53">
        <w:rPr>
          <w:rFonts w:ascii="Arial" w:hAnsi="Arial" w:cs="Arial"/>
        </w:rPr>
        <w:t xml:space="preserve">%, 13 χρονών </w:t>
      </w:r>
      <w:r w:rsidR="00707AEE" w:rsidRPr="009E7A53">
        <w:rPr>
          <w:rFonts w:ascii="Arial" w:hAnsi="Arial" w:cs="Arial"/>
        </w:rPr>
        <w:t>4</w:t>
      </w:r>
      <w:r w:rsidR="00F66E79" w:rsidRPr="009E7A53">
        <w:rPr>
          <w:rFonts w:ascii="Arial" w:hAnsi="Arial" w:cs="Arial"/>
        </w:rPr>
        <w:t>7</w:t>
      </w:r>
      <w:r w:rsidR="00D36C08" w:rsidRPr="009E7A53">
        <w:rPr>
          <w:rFonts w:ascii="Arial" w:hAnsi="Arial" w:cs="Arial"/>
        </w:rPr>
        <w:t xml:space="preserve">%,15 χρονών </w:t>
      </w:r>
      <w:r w:rsidR="00707AEE" w:rsidRPr="009E7A53">
        <w:rPr>
          <w:rFonts w:ascii="Arial" w:hAnsi="Arial" w:cs="Arial"/>
        </w:rPr>
        <w:t>42</w:t>
      </w:r>
      <w:r w:rsidR="00D36C08" w:rsidRPr="009E7A53">
        <w:rPr>
          <w:rFonts w:ascii="Arial" w:hAnsi="Arial" w:cs="Arial"/>
        </w:rPr>
        <w:t>%</w:t>
      </w:r>
      <w:r w:rsidR="00BF1E81">
        <w:rPr>
          <w:rFonts w:ascii="Arial" w:hAnsi="Arial" w:cs="Arial"/>
        </w:rPr>
        <w:t>) όσο και στην  Κύπρο (</w:t>
      </w:r>
      <w:r w:rsidR="00D36C08" w:rsidRPr="009E7A53">
        <w:rPr>
          <w:rFonts w:ascii="Arial" w:hAnsi="Arial" w:cs="Arial"/>
        </w:rPr>
        <w:t xml:space="preserve">11 χρονών </w:t>
      </w:r>
      <w:r w:rsidR="00F66E79" w:rsidRPr="009E7A53">
        <w:rPr>
          <w:rFonts w:ascii="Arial" w:hAnsi="Arial" w:cs="Arial"/>
        </w:rPr>
        <w:t>66</w:t>
      </w:r>
      <w:r w:rsidR="00D36C08" w:rsidRPr="009E7A53">
        <w:rPr>
          <w:rFonts w:ascii="Arial" w:hAnsi="Arial" w:cs="Arial"/>
        </w:rPr>
        <w:t xml:space="preserve">%, 13 χρονών </w:t>
      </w:r>
      <w:r w:rsidR="00F66E79" w:rsidRPr="009E7A53">
        <w:rPr>
          <w:rFonts w:ascii="Arial" w:hAnsi="Arial" w:cs="Arial"/>
        </w:rPr>
        <w:t>45</w:t>
      </w:r>
      <w:r w:rsidR="00D36C08" w:rsidRPr="009E7A53">
        <w:rPr>
          <w:rFonts w:ascii="Arial" w:hAnsi="Arial" w:cs="Arial"/>
        </w:rPr>
        <w:t xml:space="preserve">%,15 χρονών </w:t>
      </w:r>
      <w:r w:rsidR="00F66E79" w:rsidRPr="009E7A53">
        <w:rPr>
          <w:rFonts w:ascii="Arial" w:hAnsi="Arial" w:cs="Arial"/>
        </w:rPr>
        <w:t>40</w:t>
      </w:r>
      <w:r w:rsidR="00D36C08" w:rsidRPr="009E7A53">
        <w:rPr>
          <w:rFonts w:ascii="Arial" w:hAnsi="Arial" w:cs="Arial"/>
        </w:rPr>
        <w:t xml:space="preserve">%). </w:t>
      </w:r>
      <w:r w:rsidR="00BF1E81">
        <w:rPr>
          <w:rFonts w:ascii="Arial" w:hAnsi="Arial" w:cs="Arial"/>
        </w:rPr>
        <w:t>Διεθνώς, τ</w:t>
      </w:r>
      <w:r w:rsidR="00603E6C" w:rsidRPr="00855287">
        <w:rPr>
          <w:rFonts w:ascii="Arial" w:hAnsi="Arial" w:cs="Arial"/>
        </w:rPr>
        <w:t xml:space="preserve">α μικρότερα σε ηλικία </w:t>
      </w:r>
      <w:r w:rsidR="00BF1E81">
        <w:rPr>
          <w:rFonts w:ascii="Arial" w:hAnsi="Arial" w:cs="Arial"/>
        </w:rPr>
        <w:t>κορίτσια (</w:t>
      </w:r>
      <w:r w:rsidR="00BF1E81" w:rsidRPr="00DD7AF7">
        <w:rPr>
          <w:rFonts w:ascii="Arial" w:hAnsi="Arial" w:cs="Arial"/>
        </w:rPr>
        <w:t>11 χρονών 68%, 13 χρονών 42%,15 χρονών 36%</w:t>
      </w:r>
      <w:r w:rsidR="00BF1E81">
        <w:rPr>
          <w:rFonts w:ascii="Arial" w:hAnsi="Arial" w:cs="Arial"/>
        </w:rPr>
        <w:t>) και αγόρια (1</w:t>
      </w:r>
      <w:r w:rsidR="00BF1E81" w:rsidRPr="00DD7AF7">
        <w:rPr>
          <w:rFonts w:ascii="Arial" w:hAnsi="Arial" w:cs="Arial"/>
        </w:rPr>
        <w:t>1 χρονών 69%, 13 χρονών 52%,15 χρονών 47%</w:t>
      </w:r>
      <w:r w:rsidR="00BF1E81">
        <w:rPr>
          <w:rFonts w:ascii="Arial" w:hAnsi="Arial" w:cs="Arial"/>
        </w:rPr>
        <w:t xml:space="preserve">) </w:t>
      </w:r>
      <w:r w:rsidR="00603E6C" w:rsidRPr="00855287">
        <w:rPr>
          <w:rFonts w:ascii="Arial" w:hAnsi="Arial" w:cs="Arial"/>
        </w:rPr>
        <w:t xml:space="preserve">δηλώνουν σε </w:t>
      </w:r>
      <w:r w:rsidR="00603E6C" w:rsidRPr="00DD7AF7">
        <w:rPr>
          <w:rFonts w:ascii="Arial" w:hAnsi="Arial" w:cs="Arial"/>
        </w:rPr>
        <w:t>μεγαλύτερ</w:t>
      </w:r>
      <w:r w:rsidR="001A16B1" w:rsidRPr="00DD7AF7">
        <w:rPr>
          <w:rFonts w:ascii="Arial" w:hAnsi="Arial" w:cs="Arial"/>
        </w:rPr>
        <w:t>ο</w:t>
      </w:r>
      <w:r w:rsidR="00603E6C" w:rsidRPr="00DD7AF7">
        <w:rPr>
          <w:rFonts w:ascii="Arial" w:hAnsi="Arial" w:cs="Arial"/>
        </w:rPr>
        <w:t xml:space="preserve"> ποσοστό </w:t>
      </w:r>
      <w:r w:rsidR="00BF1E81">
        <w:rPr>
          <w:rFonts w:ascii="Arial" w:hAnsi="Arial" w:cs="Arial"/>
        </w:rPr>
        <w:t xml:space="preserve">στήριξη. </w:t>
      </w:r>
      <w:r w:rsidR="00E255AF">
        <w:rPr>
          <w:rFonts w:ascii="Arial" w:hAnsi="Arial" w:cs="Arial"/>
        </w:rPr>
        <w:t>Αυτό ισχύει και στην Κ</w:t>
      </w:r>
      <w:r w:rsidR="00BF1E81">
        <w:rPr>
          <w:rFonts w:ascii="Arial" w:hAnsi="Arial" w:cs="Arial"/>
        </w:rPr>
        <w:t>ύπρο, τόσο για τα κορίτσια (</w:t>
      </w:r>
      <w:r w:rsidR="00855287" w:rsidRPr="00DD7AF7">
        <w:rPr>
          <w:rFonts w:ascii="Arial" w:hAnsi="Arial" w:cs="Arial"/>
        </w:rPr>
        <w:t>11 χρονών 72%, 13 χρονών 35%,15 χρονών 26%</w:t>
      </w:r>
      <w:r w:rsidR="00BF1E81">
        <w:rPr>
          <w:rFonts w:ascii="Arial" w:hAnsi="Arial" w:cs="Arial"/>
        </w:rPr>
        <w:t>) όσο και για τα αγόρια (11 χρονών 67%,</w:t>
      </w:r>
      <w:r w:rsidR="00855287" w:rsidRPr="00DD7AF7">
        <w:rPr>
          <w:rFonts w:ascii="Arial" w:hAnsi="Arial" w:cs="Arial"/>
        </w:rPr>
        <w:t xml:space="preserve">13 χρονών 39%,15 χρονών 30%). </w:t>
      </w:r>
      <w:r w:rsidR="00BF1E81">
        <w:rPr>
          <w:rFonts w:ascii="Arial" w:hAnsi="Arial" w:cs="Arial"/>
        </w:rPr>
        <w:t>Ενώ</w:t>
      </w:r>
      <w:r w:rsidR="001D46F0" w:rsidRPr="00DD7AF7">
        <w:rPr>
          <w:rFonts w:ascii="Arial" w:hAnsi="Arial" w:cs="Arial"/>
        </w:rPr>
        <w:t xml:space="preserve"> σε όλες </w:t>
      </w:r>
      <w:r w:rsidR="00E255AF">
        <w:rPr>
          <w:rFonts w:ascii="Arial" w:hAnsi="Arial" w:cs="Arial"/>
        </w:rPr>
        <w:t xml:space="preserve">σχεδόν </w:t>
      </w:r>
      <w:r w:rsidR="001D46F0" w:rsidRPr="00DD7AF7">
        <w:rPr>
          <w:rFonts w:ascii="Arial" w:hAnsi="Arial" w:cs="Arial"/>
        </w:rPr>
        <w:t xml:space="preserve">τις χώρες παρατηρείται </w:t>
      </w:r>
      <w:r w:rsidR="00BF1E81">
        <w:rPr>
          <w:rFonts w:ascii="Arial" w:hAnsi="Arial" w:cs="Arial"/>
        </w:rPr>
        <w:t>μεγάλη διαφορά</w:t>
      </w:r>
      <w:r w:rsidR="001D46F0" w:rsidRPr="00DD7AF7">
        <w:rPr>
          <w:rFonts w:ascii="Arial" w:hAnsi="Arial" w:cs="Arial"/>
        </w:rPr>
        <w:t xml:space="preserve"> ως προς </w:t>
      </w:r>
      <w:r w:rsidR="00E255AF">
        <w:rPr>
          <w:rFonts w:ascii="Arial" w:hAnsi="Arial" w:cs="Arial"/>
        </w:rPr>
        <w:t>τα ποσοστά ανά φύλο</w:t>
      </w:r>
      <w:r w:rsidR="001D46F0" w:rsidRPr="00DD7AF7">
        <w:rPr>
          <w:rFonts w:ascii="Arial" w:hAnsi="Arial" w:cs="Arial"/>
        </w:rPr>
        <w:t xml:space="preserve">, </w:t>
      </w:r>
      <w:r w:rsidR="00E255AF">
        <w:rPr>
          <w:rFonts w:ascii="Arial" w:hAnsi="Arial" w:cs="Arial"/>
        </w:rPr>
        <w:t>σε κάποιες χώρες περιλαμβανομένης και της Κύπρου</w:t>
      </w:r>
      <w:r w:rsidR="001D46F0" w:rsidRPr="00DD7AF7">
        <w:rPr>
          <w:rFonts w:ascii="Arial" w:hAnsi="Arial" w:cs="Arial"/>
        </w:rPr>
        <w:t xml:space="preserve">, </w:t>
      </w:r>
      <w:r w:rsidR="00E255AF">
        <w:rPr>
          <w:rFonts w:ascii="Arial" w:hAnsi="Arial" w:cs="Arial"/>
        </w:rPr>
        <w:t xml:space="preserve">αυτό </w:t>
      </w:r>
      <w:r w:rsidR="001D46F0" w:rsidRPr="00DD7AF7">
        <w:rPr>
          <w:rFonts w:ascii="Arial" w:hAnsi="Arial" w:cs="Arial"/>
        </w:rPr>
        <w:t xml:space="preserve">δεν ισχύει. </w:t>
      </w:r>
      <w:r w:rsidR="00F4061A">
        <w:rPr>
          <w:rFonts w:ascii="Arial" w:hAnsi="Arial" w:cs="Arial"/>
        </w:rPr>
        <w:t>Τέλος, τ</w:t>
      </w:r>
      <w:r w:rsidR="00603E6C" w:rsidRPr="00DD7AF7">
        <w:rPr>
          <w:rFonts w:ascii="Arial" w:hAnsi="Arial" w:cs="Arial"/>
        </w:rPr>
        <w:t xml:space="preserve">όσο διεθνώς όσο και στην Κύπρο </w:t>
      </w:r>
      <w:r w:rsidR="00DD7AF7" w:rsidRPr="00DD7AF7">
        <w:rPr>
          <w:rFonts w:ascii="Arial" w:hAnsi="Arial" w:cs="Arial"/>
        </w:rPr>
        <w:t xml:space="preserve">δεν παρατηρήθηκαν διαφορές </w:t>
      </w:r>
      <w:r w:rsidR="00E255AF">
        <w:rPr>
          <w:rFonts w:ascii="Arial" w:hAnsi="Arial" w:cs="Arial"/>
        </w:rPr>
        <w:t>ως προς το</w:t>
      </w:r>
      <w:r w:rsidR="00DD7AF7" w:rsidRPr="00DD7AF7">
        <w:rPr>
          <w:rFonts w:ascii="Arial" w:hAnsi="Arial" w:cs="Arial"/>
        </w:rPr>
        <w:t xml:space="preserve"> </w:t>
      </w:r>
      <w:r w:rsidR="00E255AF">
        <w:rPr>
          <w:rFonts w:ascii="Arial" w:hAnsi="Arial" w:cs="Arial"/>
        </w:rPr>
        <w:t>κοινωνικοοικονομικό επίπεδο.</w:t>
      </w:r>
    </w:p>
    <w:p w14:paraId="0A64FA10" w14:textId="69D6C619" w:rsidR="00603E6C" w:rsidRPr="006F1015" w:rsidRDefault="000F75CD" w:rsidP="003B1F54">
      <w:pPr>
        <w:spacing w:line="240" w:lineRule="auto"/>
        <w:ind w:left="-709" w:right="-914"/>
        <w:jc w:val="both"/>
        <w:rPr>
          <w:rFonts w:ascii="Arial" w:hAnsi="Arial" w:cs="Arial"/>
        </w:rPr>
      </w:pPr>
      <w:r>
        <w:rPr>
          <w:rFonts w:ascii="Arial" w:hAnsi="Arial" w:cs="Arial"/>
        </w:rPr>
        <w:t>Το θέμα της</w:t>
      </w:r>
      <w:r w:rsidRPr="00AD551B">
        <w:rPr>
          <w:rFonts w:ascii="Arial" w:hAnsi="Arial" w:cs="Arial"/>
        </w:rPr>
        <w:t xml:space="preserve"> </w:t>
      </w:r>
      <w:r w:rsidRPr="00603E6C">
        <w:rPr>
          <w:rFonts w:ascii="Arial" w:hAnsi="Arial" w:cs="Arial"/>
          <w:b/>
          <w:bCs/>
        </w:rPr>
        <w:t>στήριξη</w:t>
      </w:r>
      <w:r w:rsidR="008B1030">
        <w:rPr>
          <w:rFonts w:ascii="Arial" w:hAnsi="Arial" w:cs="Arial"/>
          <w:b/>
          <w:bCs/>
        </w:rPr>
        <w:t>ς</w:t>
      </w:r>
      <w:r w:rsidRPr="00603E6C">
        <w:rPr>
          <w:rFonts w:ascii="Arial" w:hAnsi="Arial" w:cs="Arial"/>
          <w:b/>
          <w:bCs/>
        </w:rPr>
        <w:t xml:space="preserve"> από </w:t>
      </w:r>
      <w:r w:rsidR="00197F09">
        <w:rPr>
          <w:rFonts w:ascii="Arial" w:hAnsi="Arial" w:cs="Arial"/>
          <w:b/>
          <w:bCs/>
        </w:rPr>
        <w:t xml:space="preserve">τους/τις </w:t>
      </w:r>
      <w:r w:rsidRPr="00157335">
        <w:rPr>
          <w:rFonts w:ascii="Arial" w:eastAsia="Times New Roman" w:hAnsi="Arial" w:cs="Arial"/>
          <w:b/>
          <w:bCs/>
          <w:color w:val="000000"/>
        </w:rPr>
        <w:t>συμμαθητές/συμμαθήτριες</w:t>
      </w:r>
      <w:r>
        <w:rPr>
          <w:rFonts w:ascii="Arial" w:eastAsia="Times New Roman" w:hAnsi="Arial" w:cs="Arial"/>
          <w:b/>
          <w:bCs/>
          <w:color w:val="000000"/>
        </w:rPr>
        <w:t xml:space="preserve"> </w:t>
      </w:r>
      <w:r>
        <w:rPr>
          <w:rFonts w:ascii="Arial" w:hAnsi="Arial" w:cs="Arial"/>
        </w:rPr>
        <w:t xml:space="preserve">εξετάστηκε από </w:t>
      </w:r>
      <w:r w:rsidRPr="00AD551B">
        <w:rPr>
          <w:rFonts w:ascii="Arial" w:hAnsi="Arial" w:cs="Arial"/>
        </w:rPr>
        <w:t xml:space="preserve">τις δηλώσεις των παιδιών </w:t>
      </w:r>
      <w:r>
        <w:rPr>
          <w:rFonts w:ascii="Arial" w:hAnsi="Arial" w:cs="Arial"/>
        </w:rPr>
        <w:t xml:space="preserve">σε σχέση με </w:t>
      </w:r>
      <w:r w:rsidR="00AD263C">
        <w:rPr>
          <w:rFonts w:ascii="Arial" w:hAnsi="Arial" w:cs="Arial"/>
        </w:rPr>
        <w:t>3</w:t>
      </w:r>
      <w:r>
        <w:rPr>
          <w:rFonts w:ascii="Arial" w:hAnsi="Arial" w:cs="Arial"/>
        </w:rPr>
        <w:t xml:space="preserve"> πτυχές</w:t>
      </w:r>
      <w:r w:rsidR="000E2F35" w:rsidRPr="000E2F35">
        <w:rPr>
          <w:rFonts w:ascii="Arial" w:hAnsi="Arial" w:cs="Arial"/>
        </w:rPr>
        <w:t xml:space="preserve">: α) οι μαθητές/μαθήτριες χαίρονται </w:t>
      </w:r>
      <w:r w:rsidR="00091A1D">
        <w:rPr>
          <w:rFonts w:ascii="Arial" w:hAnsi="Arial" w:cs="Arial"/>
        </w:rPr>
        <w:t xml:space="preserve">για τους </w:t>
      </w:r>
      <w:r w:rsidR="000E2F35" w:rsidRPr="000E2F35">
        <w:rPr>
          <w:rFonts w:ascii="Arial" w:hAnsi="Arial" w:cs="Arial"/>
        </w:rPr>
        <w:t xml:space="preserve">συμμαθητές/συμμαθήτριές </w:t>
      </w:r>
      <w:r w:rsidR="00BD01D8" w:rsidRPr="000E2F35">
        <w:rPr>
          <w:rFonts w:ascii="Arial" w:hAnsi="Arial" w:cs="Arial"/>
        </w:rPr>
        <w:t>τους</w:t>
      </w:r>
      <w:r w:rsidR="000E2F35" w:rsidRPr="000E2F35">
        <w:rPr>
          <w:rFonts w:ascii="Arial" w:hAnsi="Arial" w:cs="Arial"/>
        </w:rPr>
        <w:t xml:space="preserve">, β) οι περισσότεροι/περισσότερες </w:t>
      </w:r>
      <w:r w:rsidR="00D73523">
        <w:rPr>
          <w:rFonts w:ascii="Arial" w:hAnsi="Arial" w:cs="Arial"/>
        </w:rPr>
        <w:t>συμμα</w:t>
      </w:r>
      <w:r w:rsidR="000E2F35" w:rsidRPr="000E2F35">
        <w:rPr>
          <w:rFonts w:ascii="Arial" w:hAnsi="Arial" w:cs="Arial"/>
        </w:rPr>
        <w:t>θητές/</w:t>
      </w:r>
      <w:r w:rsidR="00D73523">
        <w:rPr>
          <w:rFonts w:ascii="Arial" w:hAnsi="Arial" w:cs="Arial"/>
        </w:rPr>
        <w:t>συμ</w:t>
      </w:r>
      <w:r w:rsidR="000E2F35" w:rsidRPr="000E2F35">
        <w:rPr>
          <w:rFonts w:ascii="Arial" w:hAnsi="Arial" w:cs="Arial"/>
        </w:rPr>
        <w:t>μαθήτρι</w:t>
      </w:r>
      <w:r w:rsidR="000E4FE0">
        <w:rPr>
          <w:rFonts w:ascii="Arial" w:hAnsi="Arial" w:cs="Arial"/>
        </w:rPr>
        <w:t>έ</w:t>
      </w:r>
      <w:r w:rsidR="000E2F35" w:rsidRPr="000E2F35">
        <w:rPr>
          <w:rFonts w:ascii="Arial" w:hAnsi="Arial" w:cs="Arial"/>
        </w:rPr>
        <w:t xml:space="preserve">ς </w:t>
      </w:r>
      <w:r w:rsidR="00D73523">
        <w:rPr>
          <w:rFonts w:ascii="Arial" w:hAnsi="Arial" w:cs="Arial"/>
        </w:rPr>
        <w:t xml:space="preserve">τους </w:t>
      </w:r>
      <w:r w:rsidR="000E2F35" w:rsidRPr="000E2F35">
        <w:rPr>
          <w:rFonts w:ascii="Arial" w:hAnsi="Arial" w:cs="Arial"/>
        </w:rPr>
        <w:t>είναι ευγενικοί/ευγενικές και πρόθυ</w:t>
      </w:r>
      <w:r w:rsidR="000E2F35" w:rsidRPr="009751D9">
        <w:rPr>
          <w:rFonts w:ascii="Arial" w:hAnsi="Arial" w:cs="Arial"/>
        </w:rPr>
        <w:t xml:space="preserve">μοι/πρόθυμες να βοηθήσουν και γ) οι άλλοι/άλλες μαθητές/μαθήτριες τους/τις δέχονται όπως είναι. Διεθνώς το 55% των παιδιών (Κύπρος </w:t>
      </w:r>
      <w:r w:rsidR="009240CE" w:rsidRPr="009751D9">
        <w:rPr>
          <w:rFonts w:ascii="Arial" w:hAnsi="Arial" w:cs="Arial"/>
        </w:rPr>
        <w:t>48</w:t>
      </w:r>
      <w:r w:rsidR="00E255AF">
        <w:rPr>
          <w:rFonts w:ascii="Arial" w:hAnsi="Arial" w:cs="Arial"/>
        </w:rPr>
        <w:t xml:space="preserve">%) δήλωσε </w:t>
      </w:r>
      <w:r w:rsidR="000E2F35" w:rsidRPr="009751D9">
        <w:rPr>
          <w:rFonts w:ascii="Arial" w:hAnsi="Arial" w:cs="Arial"/>
        </w:rPr>
        <w:t>στήριξη (μέση βαθμολογία ίση ή μεγαλύτερη απ</w:t>
      </w:r>
      <w:r w:rsidR="00E255AF">
        <w:rPr>
          <w:rFonts w:ascii="Arial" w:hAnsi="Arial" w:cs="Arial"/>
        </w:rPr>
        <w:t>ό το 4 σε κλίμακα που κυμάνθηκε</w:t>
      </w:r>
      <w:r w:rsidR="000E2F35" w:rsidRPr="009751D9">
        <w:rPr>
          <w:rFonts w:ascii="Arial" w:hAnsi="Arial" w:cs="Arial"/>
        </w:rPr>
        <w:t xml:space="preserve"> από 1 έως 5). </w:t>
      </w:r>
      <w:r w:rsidR="00E255AF">
        <w:rPr>
          <w:rFonts w:ascii="Arial" w:hAnsi="Arial" w:cs="Arial"/>
        </w:rPr>
        <w:t>Ε</w:t>
      </w:r>
      <w:r w:rsidR="000E2F35" w:rsidRPr="009751D9">
        <w:rPr>
          <w:rFonts w:ascii="Arial" w:hAnsi="Arial" w:cs="Arial"/>
        </w:rPr>
        <w:t xml:space="preserve">νώ </w:t>
      </w:r>
      <w:r w:rsidR="00782984" w:rsidRPr="009751D9">
        <w:rPr>
          <w:rFonts w:ascii="Arial" w:hAnsi="Arial" w:cs="Arial"/>
        </w:rPr>
        <w:t xml:space="preserve">το ποσοστό </w:t>
      </w:r>
      <w:r w:rsidR="000E2F35" w:rsidRPr="009751D9">
        <w:rPr>
          <w:rFonts w:ascii="Arial" w:hAnsi="Arial" w:cs="Arial"/>
        </w:rPr>
        <w:t>των αγοριών</w:t>
      </w:r>
      <w:r w:rsidR="00782984" w:rsidRPr="009751D9">
        <w:rPr>
          <w:rFonts w:ascii="Arial" w:hAnsi="Arial" w:cs="Arial"/>
        </w:rPr>
        <w:t xml:space="preserve"> </w:t>
      </w:r>
      <w:r w:rsidR="003C500C" w:rsidRPr="009751D9">
        <w:rPr>
          <w:rFonts w:ascii="Arial" w:hAnsi="Arial" w:cs="Arial"/>
        </w:rPr>
        <w:t xml:space="preserve">που δήλωσε ότι στηρίζεται </w:t>
      </w:r>
      <w:r w:rsidR="00782984" w:rsidRPr="009751D9">
        <w:rPr>
          <w:rFonts w:ascii="Arial" w:hAnsi="Arial" w:cs="Arial"/>
        </w:rPr>
        <w:t>διεθνώς είναι μεγαλύτερο</w:t>
      </w:r>
      <w:r w:rsidR="003C500C" w:rsidRPr="009751D9">
        <w:rPr>
          <w:rFonts w:ascii="Arial" w:hAnsi="Arial" w:cs="Arial"/>
        </w:rPr>
        <w:t xml:space="preserve"> </w:t>
      </w:r>
      <w:r w:rsidR="000E2F35" w:rsidRPr="009751D9">
        <w:rPr>
          <w:rFonts w:ascii="Arial" w:hAnsi="Arial" w:cs="Arial"/>
        </w:rPr>
        <w:t>σε σχέση με τα κορίτσια</w:t>
      </w:r>
      <w:r w:rsidR="002E6373" w:rsidRPr="009751D9">
        <w:rPr>
          <w:rFonts w:ascii="Arial" w:hAnsi="Arial" w:cs="Arial"/>
        </w:rPr>
        <w:t xml:space="preserve"> (αγόρια 58%, κορίτσια 48%)</w:t>
      </w:r>
      <w:r w:rsidR="000E2F35" w:rsidRPr="009751D9">
        <w:rPr>
          <w:rFonts w:ascii="Arial" w:hAnsi="Arial" w:cs="Arial"/>
        </w:rPr>
        <w:t xml:space="preserve">, στην Κύπρο δεν διακρίνονται διαφορές </w:t>
      </w:r>
      <w:r w:rsidR="00E255AF">
        <w:rPr>
          <w:rFonts w:ascii="Arial" w:hAnsi="Arial" w:cs="Arial"/>
        </w:rPr>
        <w:t>φύλο</w:t>
      </w:r>
      <w:r w:rsidR="00BF1E81">
        <w:rPr>
          <w:rFonts w:ascii="Arial" w:hAnsi="Arial" w:cs="Arial"/>
        </w:rPr>
        <w:t>υ</w:t>
      </w:r>
      <w:r w:rsidR="000E2F35" w:rsidRPr="009751D9">
        <w:rPr>
          <w:rFonts w:ascii="Arial" w:hAnsi="Arial" w:cs="Arial"/>
        </w:rPr>
        <w:t>.</w:t>
      </w:r>
      <w:r w:rsidR="000E2F35" w:rsidRPr="003B1F54">
        <w:rPr>
          <w:rFonts w:ascii="Arial" w:hAnsi="Arial" w:cs="Arial"/>
        </w:rPr>
        <w:t xml:space="preserve"> </w:t>
      </w:r>
      <w:r w:rsidR="00BF1E81">
        <w:rPr>
          <w:rFonts w:ascii="Arial" w:hAnsi="Arial" w:cs="Arial"/>
        </w:rPr>
        <w:t>Ωστόσο, μ</w:t>
      </w:r>
      <w:r w:rsidR="005905A7">
        <w:rPr>
          <w:rFonts w:ascii="Arial" w:hAnsi="Arial" w:cs="Arial"/>
        </w:rPr>
        <w:t>ε την αύξηση της</w:t>
      </w:r>
      <w:r w:rsidR="003B1F54" w:rsidRPr="003B1F54">
        <w:rPr>
          <w:rFonts w:ascii="Arial" w:hAnsi="Arial" w:cs="Arial"/>
        </w:rPr>
        <w:t xml:space="preserve"> ηλικία</w:t>
      </w:r>
      <w:r w:rsidR="005905A7">
        <w:rPr>
          <w:rFonts w:ascii="Arial" w:hAnsi="Arial" w:cs="Arial"/>
        </w:rPr>
        <w:t>ς</w:t>
      </w:r>
      <w:r w:rsidR="003B1F54" w:rsidRPr="003B1F54">
        <w:rPr>
          <w:rFonts w:ascii="Arial" w:hAnsi="Arial" w:cs="Arial"/>
        </w:rPr>
        <w:t xml:space="preserve"> τόσο διεθνώς (11 χρονών</w:t>
      </w:r>
      <w:r w:rsidR="008A43E7">
        <w:rPr>
          <w:rFonts w:ascii="Arial" w:hAnsi="Arial" w:cs="Arial"/>
        </w:rPr>
        <w:t>:</w:t>
      </w:r>
      <w:r w:rsidR="003B1F54" w:rsidRPr="003B1F54">
        <w:rPr>
          <w:rFonts w:ascii="Arial" w:hAnsi="Arial" w:cs="Arial"/>
        </w:rPr>
        <w:t xml:space="preserve"> 61%, 13 χρονών</w:t>
      </w:r>
      <w:r w:rsidR="008A43E7">
        <w:rPr>
          <w:rFonts w:ascii="Arial" w:hAnsi="Arial" w:cs="Arial"/>
        </w:rPr>
        <w:t>:</w:t>
      </w:r>
      <w:r w:rsidR="003B1F54" w:rsidRPr="003B1F54">
        <w:rPr>
          <w:rFonts w:ascii="Arial" w:hAnsi="Arial" w:cs="Arial"/>
        </w:rPr>
        <w:t xml:space="preserve"> 51%,15 χρονών</w:t>
      </w:r>
      <w:r w:rsidR="008A43E7">
        <w:rPr>
          <w:rFonts w:ascii="Arial" w:hAnsi="Arial" w:cs="Arial"/>
        </w:rPr>
        <w:t>:</w:t>
      </w:r>
      <w:r w:rsidR="003B1F54" w:rsidRPr="003B1F54">
        <w:rPr>
          <w:rFonts w:ascii="Arial" w:hAnsi="Arial" w:cs="Arial"/>
        </w:rPr>
        <w:t xml:space="preserve"> 53%) όσο και στην Κύπρο (11 χρονών </w:t>
      </w:r>
      <w:r w:rsidR="008E2600">
        <w:rPr>
          <w:rFonts w:ascii="Arial" w:hAnsi="Arial" w:cs="Arial"/>
        </w:rPr>
        <w:t>54</w:t>
      </w:r>
      <w:r w:rsidR="003B1F54" w:rsidRPr="003B1F54">
        <w:rPr>
          <w:rFonts w:ascii="Arial" w:hAnsi="Arial" w:cs="Arial"/>
        </w:rPr>
        <w:t xml:space="preserve">%, 13 χρονών </w:t>
      </w:r>
      <w:r w:rsidR="008E2600">
        <w:rPr>
          <w:rFonts w:ascii="Arial" w:hAnsi="Arial" w:cs="Arial"/>
        </w:rPr>
        <w:t>44</w:t>
      </w:r>
      <w:r w:rsidR="003B1F54" w:rsidRPr="003B1F54">
        <w:rPr>
          <w:rFonts w:ascii="Arial" w:hAnsi="Arial" w:cs="Arial"/>
        </w:rPr>
        <w:t xml:space="preserve">%,15 χρονών </w:t>
      </w:r>
      <w:r w:rsidR="008E2600">
        <w:rPr>
          <w:rFonts w:ascii="Arial" w:hAnsi="Arial" w:cs="Arial"/>
        </w:rPr>
        <w:t>48</w:t>
      </w:r>
      <w:r w:rsidR="003B1F54" w:rsidRPr="003B1F54">
        <w:rPr>
          <w:rFonts w:ascii="Arial" w:hAnsi="Arial" w:cs="Arial"/>
        </w:rPr>
        <w:t>%)</w:t>
      </w:r>
      <w:r w:rsidR="008A43E7">
        <w:rPr>
          <w:rFonts w:ascii="Arial" w:hAnsi="Arial" w:cs="Arial"/>
        </w:rPr>
        <w:t>,</w:t>
      </w:r>
      <w:r w:rsidR="003B1F54" w:rsidRPr="003B1F54">
        <w:rPr>
          <w:rFonts w:ascii="Arial" w:hAnsi="Arial" w:cs="Arial"/>
        </w:rPr>
        <w:t xml:space="preserve"> </w:t>
      </w:r>
      <w:r w:rsidR="005905A7">
        <w:rPr>
          <w:rFonts w:ascii="Arial" w:hAnsi="Arial" w:cs="Arial"/>
        </w:rPr>
        <w:t>το ποσοστό των παιδιών που δηλώνουν στήριξη</w:t>
      </w:r>
      <w:r w:rsidR="00BF1E81" w:rsidRPr="00BF1E81">
        <w:rPr>
          <w:rFonts w:ascii="Arial" w:hAnsi="Arial" w:cs="Arial"/>
        </w:rPr>
        <w:t xml:space="preserve"> </w:t>
      </w:r>
      <w:r w:rsidR="00BF1E81">
        <w:rPr>
          <w:rFonts w:ascii="Arial" w:hAnsi="Arial" w:cs="Arial"/>
        </w:rPr>
        <w:t>μικραίνει</w:t>
      </w:r>
      <w:r w:rsidR="005905A7">
        <w:rPr>
          <w:rFonts w:ascii="Arial" w:hAnsi="Arial" w:cs="Arial"/>
        </w:rPr>
        <w:t xml:space="preserve">. </w:t>
      </w:r>
      <w:r w:rsidR="00BF1E81">
        <w:rPr>
          <w:rFonts w:ascii="Arial" w:hAnsi="Arial" w:cs="Arial"/>
        </w:rPr>
        <w:t>Α</w:t>
      </w:r>
      <w:r w:rsidR="003B1F54" w:rsidRPr="00EC2B7E">
        <w:rPr>
          <w:rFonts w:ascii="Arial" w:hAnsi="Arial" w:cs="Arial"/>
        </w:rPr>
        <w:t>ξίζει να σημειωθεί ότι</w:t>
      </w:r>
      <w:r w:rsidR="005905A7">
        <w:rPr>
          <w:rFonts w:ascii="Arial" w:hAnsi="Arial" w:cs="Arial"/>
        </w:rPr>
        <w:t xml:space="preserve"> τόσο διεθνώς όσο και στη χώρα μας,</w:t>
      </w:r>
      <w:r w:rsidR="003B1F54" w:rsidRPr="00EC2B7E">
        <w:rPr>
          <w:rFonts w:ascii="Arial" w:hAnsi="Arial" w:cs="Arial"/>
        </w:rPr>
        <w:t xml:space="preserve"> τα 13χρονα παιδιά</w:t>
      </w:r>
      <w:r w:rsidR="008A43E7">
        <w:rPr>
          <w:rFonts w:ascii="Arial" w:hAnsi="Arial" w:cs="Arial"/>
        </w:rPr>
        <w:t xml:space="preserve"> </w:t>
      </w:r>
      <w:r w:rsidR="005905A7">
        <w:rPr>
          <w:rFonts w:ascii="Arial" w:hAnsi="Arial" w:cs="Arial"/>
        </w:rPr>
        <w:t>δήλωσαν</w:t>
      </w:r>
      <w:r w:rsidR="003B1F54" w:rsidRPr="00EC2B7E">
        <w:rPr>
          <w:rFonts w:ascii="Arial" w:hAnsi="Arial" w:cs="Arial"/>
        </w:rPr>
        <w:t xml:space="preserve"> σε μικρότερ</w:t>
      </w:r>
      <w:r w:rsidR="00EC2B7E" w:rsidRPr="00EC2B7E">
        <w:rPr>
          <w:rFonts w:ascii="Arial" w:hAnsi="Arial" w:cs="Arial"/>
        </w:rPr>
        <w:t>ο</w:t>
      </w:r>
      <w:r w:rsidR="003B1F54" w:rsidRPr="00EC2B7E">
        <w:rPr>
          <w:rFonts w:ascii="Arial" w:hAnsi="Arial" w:cs="Arial"/>
        </w:rPr>
        <w:t xml:space="preserve"> ποσοστ</w:t>
      </w:r>
      <w:r w:rsidR="00EC2B7E" w:rsidRPr="00EC2B7E">
        <w:rPr>
          <w:rFonts w:ascii="Arial" w:hAnsi="Arial" w:cs="Arial"/>
        </w:rPr>
        <w:t>ό</w:t>
      </w:r>
      <w:r w:rsidR="003B1F54" w:rsidRPr="00EC2B7E">
        <w:rPr>
          <w:rFonts w:ascii="Arial" w:hAnsi="Arial" w:cs="Arial"/>
        </w:rPr>
        <w:t xml:space="preserve"> στήριξη</w:t>
      </w:r>
      <w:r w:rsidR="005905A7" w:rsidRPr="005905A7">
        <w:rPr>
          <w:rFonts w:ascii="Arial" w:hAnsi="Arial" w:cs="Arial"/>
        </w:rPr>
        <w:t xml:space="preserve"> </w:t>
      </w:r>
      <w:r w:rsidR="005905A7">
        <w:rPr>
          <w:rFonts w:ascii="Arial" w:hAnsi="Arial" w:cs="Arial"/>
        </w:rPr>
        <w:t>συγκριτικά με τα 15χρονα</w:t>
      </w:r>
      <w:r w:rsidR="003B1F54" w:rsidRPr="00EC2B7E">
        <w:rPr>
          <w:rFonts w:ascii="Arial" w:hAnsi="Arial" w:cs="Arial"/>
        </w:rPr>
        <w:t xml:space="preserve">. </w:t>
      </w:r>
      <w:r w:rsidR="00EC2B7E" w:rsidRPr="00EC2B7E">
        <w:rPr>
          <w:rFonts w:ascii="Arial" w:hAnsi="Arial" w:cs="Arial"/>
        </w:rPr>
        <w:t xml:space="preserve">Όσον αφορά </w:t>
      </w:r>
      <w:r w:rsidR="00680E93">
        <w:rPr>
          <w:rFonts w:ascii="Arial" w:hAnsi="Arial" w:cs="Arial"/>
        </w:rPr>
        <w:t xml:space="preserve">στο </w:t>
      </w:r>
      <w:r w:rsidR="00AA4D74" w:rsidRPr="00EC2B7E">
        <w:rPr>
          <w:rFonts w:ascii="Arial" w:hAnsi="Arial" w:cs="Arial"/>
        </w:rPr>
        <w:t xml:space="preserve">κοινωνικοοικονομικό επίπεδο </w:t>
      </w:r>
      <w:r w:rsidR="005953F3" w:rsidRPr="00EC2B7E">
        <w:rPr>
          <w:rFonts w:ascii="Arial" w:hAnsi="Arial" w:cs="Arial"/>
        </w:rPr>
        <w:t>διεθνώς</w:t>
      </w:r>
      <w:r w:rsidR="005953F3">
        <w:rPr>
          <w:rFonts w:ascii="Arial" w:hAnsi="Arial" w:cs="Arial"/>
        </w:rPr>
        <w:t xml:space="preserve">, αυτό </w:t>
      </w:r>
      <w:r w:rsidR="00AA4D74" w:rsidRPr="00EC2B7E">
        <w:rPr>
          <w:rFonts w:ascii="Arial" w:hAnsi="Arial" w:cs="Arial"/>
        </w:rPr>
        <w:t xml:space="preserve">δεν </w:t>
      </w:r>
      <w:r w:rsidR="00680E93">
        <w:rPr>
          <w:rFonts w:ascii="Arial" w:hAnsi="Arial" w:cs="Arial"/>
        </w:rPr>
        <w:t>επηρεάζει το</w:t>
      </w:r>
      <w:r w:rsidR="005905A7">
        <w:rPr>
          <w:rFonts w:ascii="Arial" w:hAnsi="Arial" w:cs="Arial"/>
        </w:rPr>
        <w:t xml:space="preserve"> ποσοστό των παιδιών που δ</w:t>
      </w:r>
      <w:r w:rsidR="005953F3">
        <w:rPr>
          <w:rFonts w:ascii="Arial" w:hAnsi="Arial" w:cs="Arial"/>
        </w:rPr>
        <w:t>ήλωσαν</w:t>
      </w:r>
      <w:r w:rsidR="00680E93">
        <w:rPr>
          <w:rFonts w:ascii="Arial" w:hAnsi="Arial" w:cs="Arial"/>
        </w:rPr>
        <w:t xml:space="preserve"> στήριξη</w:t>
      </w:r>
      <w:r w:rsidR="00EC2B7E" w:rsidRPr="00EC2B7E">
        <w:rPr>
          <w:rFonts w:ascii="Arial" w:hAnsi="Arial" w:cs="Arial"/>
        </w:rPr>
        <w:t xml:space="preserve">. </w:t>
      </w:r>
      <w:r w:rsidR="00192C59">
        <w:rPr>
          <w:rFonts w:ascii="Arial" w:hAnsi="Arial" w:cs="Arial"/>
        </w:rPr>
        <w:t>Σ</w:t>
      </w:r>
      <w:r w:rsidR="000E2F35" w:rsidRPr="00EC2B7E">
        <w:rPr>
          <w:rFonts w:ascii="Arial" w:hAnsi="Arial" w:cs="Arial"/>
        </w:rPr>
        <w:t>την Κύπρο</w:t>
      </w:r>
      <w:r w:rsidR="00FD7071">
        <w:rPr>
          <w:rFonts w:ascii="Arial" w:hAnsi="Arial" w:cs="Arial"/>
        </w:rPr>
        <w:t xml:space="preserve"> </w:t>
      </w:r>
      <w:r w:rsidR="00222286">
        <w:rPr>
          <w:rFonts w:ascii="Arial" w:hAnsi="Arial" w:cs="Arial"/>
        </w:rPr>
        <w:t xml:space="preserve">τα παιδιά από χαμηλό κοινωνικοοικονομικό επίπεδο δήλωσαν σε μικρότερο ποσοστό </w:t>
      </w:r>
      <w:r w:rsidR="005953F3">
        <w:rPr>
          <w:rFonts w:ascii="Arial" w:hAnsi="Arial" w:cs="Arial"/>
        </w:rPr>
        <w:t xml:space="preserve">στήριξη, </w:t>
      </w:r>
      <w:r w:rsidR="004208B8">
        <w:rPr>
          <w:rFonts w:ascii="Arial" w:hAnsi="Arial" w:cs="Arial"/>
        </w:rPr>
        <w:t xml:space="preserve">σε σχέση με τα παιδιά από υψηλό επίπεδο. </w:t>
      </w:r>
      <w:r w:rsidR="005953F3">
        <w:rPr>
          <w:rFonts w:ascii="Arial" w:hAnsi="Arial" w:cs="Arial"/>
        </w:rPr>
        <w:t>Στ</w:t>
      </w:r>
      <w:r w:rsidR="004208B8">
        <w:rPr>
          <w:rFonts w:ascii="Arial" w:hAnsi="Arial" w:cs="Arial"/>
        </w:rPr>
        <w:t xml:space="preserve">ην Κύπρο, </w:t>
      </w:r>
      <w:r w:rsidR="00AA4D74" w:rsidRPr="00EC2B7E">
        <w:rPr>
          <w:rFonts w:ascii="Arial" w:hAnsi="Arial" w:cs="Arial"/>
        </w:rPr>
        <w:t xml:space="preserve">καθώς και στο </w:t>
      </w:r>
      <w:r w:rsidR="00EC2B7E" w:rsidRPr="00EC2B7E">
        <w:rPr>
          <w:rFonts w:ascii="Arial" w:hAnsi="Arial" w:cs="Arial"/>
        </w:rPr>
        <w:t>Λουξεμβούργο</w:t>
      </w:r>
      <w:r w:rsidR="00AA4D74" w:rsidRPr="00EC2B7E">
        <w:rPr>
          <w:rFonts w:ascii="Arial" w:hAnsi="Arial" w:cs="Arial"/>
        </w:rPr>
        <w:t xml:space="preserve">, στην Αγγλία και στην Σκωτία παρατηρήθηκαν </w:t>
      </w:r>
      <w:r w:rsidR="000E2F35" w:rsidRPr="00EC2B7E">
        <w:rPr>
          <w:rFonts w:ascii="Arial" w:hAnsi="Arial" w:cs="Arial"/>
        </w:rPr>
        <w:t>διαφορές</w:t>
      </w:r>
      <w:r w:rsidR="00AA4D74" w:rsidRPr="00EC2B7E">
        <w:rPr>
          <w:rFonts w:ascii="Arial" w:hAnsi="Arial" w:cs="Arial"/>
        </w:rPr>
        <w:t xml:space="preserve"> </w:t>
      </w:r>
      <w:r w:rsidR="005953F3">
        <w:rPr>
          <w:rFonts w:ascii="Arial" w:hAnsi="Arial" w:cs="Arial"/>
        </w:rPr>
        <w:t>που υπερέβηκαν τις</w:t>
      </w:r>
      <w:r w:rsidR="00AA4D74" w:rsidRPr="00EC2B7E">
        <w:rPr>
          <w:rFonts w:ascii="Arial" w:hAnsi="Arial" w:cs="Arial"/>
        </w:rPr>
        <w:t xml:space="preserve"> 14 μονάδες στα ποσοστά των αγοριών από</w:t>
      </w:r>
      <w:r w:rsidR="00EC2B7E" w:rsidRPr="00EC2B7E">
        <w:rPr>
          <w:rFonts w:ascii="Arial" w:hAnsi="Arial" w:cs="Arial"/>
        </w:rPr>
        <w:t xml:space="preserve"> υψηλό </w:t>
      </w:r>
      <w:r w:rsidR="005953F3">
        <w:rPr>
          <w:rFonts w:ascii="Arial" w:hAnsi="Arial" w:cs="Arial"/>
        </w:rPr>
        <w:t>και</w:t>
      </w:r>
      <w:r w:rsidR="00EC2B7E" w:rsidRPr="00EC2B7E">
        <w:rPr>
          <w:rFonts w:ascii="Arial" w:hAnsi="Arial" w:cs="Arial"/>
        </w:rPr>
        <w:t xml:space="preserve"> χαμηλό επίπεδο που δήλωσαν</w:t>
      </w:r>
      <w:r w:rsidR="000E2F35" w:rsidRPr="00EC2B7E">
        <w:rPr>
          <w:rFonts w:ascii="Arial" w:hAnsi="Arial" w:cs="Arial"/>
        </w:rPr>
        <w:t xml:space="preserve"> </w:t>
      </w:r>
      <w:r w:rsidR="00EC2B7E" w:rsidRPr="00EC2B7E">
        <w:rPr>
          <w:rFonts w:ascii="Arial" w:hAnsi="Arial" w:cs="Arial"/>
        </w:rPr>
        <w:t>στήριξη</w:t>
      </w:r>
      <w:r w:rsidR="00320666">
        <w:rPr>
          <w:rFonts w:ascii="Arial" w:hAnsi="Arial" w:cs="Arial"/>
        </w:rPr>
        <w:t>.</w:t>
      </w:r>
    </w:p>
    <w:p w14:paraId="5F26EC16" w14:textId="0B149CF9" w:rsidR="009B342F" w:rsidRPr="008F1E11" w:rsidRDefault="00A97647" w:rsidP="009B342F">
      <w:pPr>
        <w:spacing w:line="240" w:lineRule="auto"/>
        <w:ind w:left="-709" w:right="-914"/>
        <w:jc w:val="both"/>
        <w:rPr>
          <w:rFonts w:ascii="Arial" w:eastAsia="Times New Roman" w:hAnsi="Arial" w:cs="Arial"/>
          <w:color w:val="000000"/>
        </w:rPr>
      </w:pPr>
      <w:r w:rsidRPr="008F1E11">
        <w:rPr>
          <w:rFonts w:ascii="Arial" w:eastAsia="Times New Roman" w:hAnsi="Arial" w:cs="Arial"/>
          <w:color w:val="000000"/>
        </w:rPr>
        <w:t xml:space="preserve">Με βάση τα πιο πάνω αποτελέσματα </w:t>
      </w:r>
      <w:r w:rsidR="000E4D97" w:rsidRPr="008F1E11">
        <w:rPr>
          <w:rFonts w:ascii="Arial" w:eastAsia="Times New Roman" w:hAnsi="Arial" w:cs="Arial"/>
          <w:color w:val="000000"/>
        </w:rPr>
        <w:t>προτείνονται</w:t>
      </w:r>
      <w:r w:rsidR="00FE1CEE">
        <w:rPr>
          <w:rFonts w:ascii="Arial" w:eastAsia="Times New Roman" w:hAnsi="Arial" w:cs="Arial"/>
          <w:color w:val="000000"/>
        </w:rPr>
        <w:t xml:space="preserve"> από τον ΠΟΥ</w:t>
      </w:r>
      <w:r w:rsidR="00935EC3">
        <w:rPr>
          <w:rFonts w:ascii="Arial" w:eastAsia="Times New Roman" w:hAnsi="Arial" w:cs="Arial"/>
          <w:color w:val="000000"/>
        </w:rPr>
        <w:t>,</w:t>
      </w:r>
      <w:r w:rsidR="000E4D97" w:rsidRPr="008F1E11">
        <w:rPr>
          <w:rFonts w:ascii="Arial" w:eastAsia="Times New Roman" w:hAnsi="Arial" w:cs="Arial"/>
          <w:color w:val="000000"/>
        </w:rPr>
        <w:t xml:space="preserve"> </w:t>
      </w:r>
      <w:r w:rsidR="008F1E11">
        <w:rPr>
          <w:rFonts w:ascii="Arial" w:eastAsia="Times New Roman" w:hAnsi="Arial" w:cs="Arial"/>
          <w:color w:val="000000"/>
        </w:rPr>
        <w:t>μεταξύ άλλων</w:t>
      </w:r>
      <w:r w:rsidR="00935EC3">
        <w:rPr>
          <w:rFonts w:ascii="Arial" w:eastAsia="Times New Roman" w:hAnsi="Arial" w:cs="Arial"/>
          <w:color w:val="000000"/>
        </w:rPr>
        <w:t>,</w:t>
      </w:r>
      <w:r w:rsidR="008F1E11">
        <w:rPr>
          <w:rFonts w:ascii="Arial" w:eastAsia="Times New Roman" w:hAnsi="Arial" w:cs="Arial"/>
          <w:color w:val="000000"/>
        </w:rPr>
        <w:t xml:space="preserve"> </w:t>
      </w:r>
      <w:r w:rsidR="000D1FF9" w:rsidRPr="008F1E11">
        <w:rPr>
          <w:rFonts w:ascii="Arial" w:eastAsia="Times New Roman" w:hAnsi="Arial" w:cs="Arial"/>
          <w:color w:val="000000"/>
        </w:rPr>
        <w:t>τα ακόλουθα μέτρα</w:t>
      </w:r>
      <w:r w:rsidRPr="008F1E11">
        <w:rPr>
          <w:rFonts w:ascii="Arial" w:eastAsia="Times New Roman" w:hAnsi="Arial" w:cs="Arial"/>
          <w:color w:val="000000"/>
        </w:rPr>
        <w:t xml:space="preserve"> για εφαρμογή σε διεθνές επίπεδο</w:t>
      </w:r>
      <w:r w:rsidR="009B342F" w:rsidRPr="008F1E11">
        <w:rPr>
          <w:rFonts w:ascii="Arial" w:eastAsia="Times New Roman" w:hAnsi="Arial" w:cs="Arial"/>
          <w:color w:val="000000"/>
        </w:rPr>
        <w:t>:</w:t>
      </w:r>
    </w:p>
    <w:p w14:paraId="733BE1D4" w14:textId="637CA49C" w:rsidR="00475CD2" w:rsidRPr="0067239C" w:rsidRDefault="005953F3" w:rsidP="00475CD2">
      <w:pPr>
        <w:pStyle w:val="pf0"/>
        <w:numPr>
          <w:ilvl w:val="0"/>
          <w:numId w:val="22"/>
        </w:numPr>
        <w:spacing w:after="0"/>
        <w:ind w:right="-914"/>
        <w:jc w:val="both"/>
        <w:rPr>
          <w:rFonts w:ascii="Arial" w:hAnsi="Arial" w:cs="Arial"/>
          <w:color w:val="000000"/>
          <w:sz w:val="22"/>
          <w:szCs w:val="22"/>
          <w:lang w:val="el-GR"/>
        </w:rPr>
      </w:pPr>
      <w:r>
        <w:rPr>
          <w:rFonts w:ascii="Arial" w:hAnsi="Arial" w:cs="Arial"/>
          <w:color w:val="000000"/>
          <w:sz w:val="22"/>
          <w:szCs w:val="22"/>
          <w:lang w:val="el-GR"/>
        </w:rPr>
        <w:t>Ανάπτυξη προγραμμάτων</w:t>
      </w:r>
      <w:r w:rsidR="00475CD2" w:rsidRPr="0067239C">
        <w:rPr>
          <w:rFonts w:ascii="Arial" w:hAnsi="Arial" w:cs="Arial"/>
          <w:color w:val="000000"/>
          <w:sz w:val="22"/>
          <w:szCs w:val="22"/>
          <w:lang w:val="el-GR"/>
        </w:rPr>
        <w:t xml:space="preserve"> </w:t>
      </w:r>
      <w:r>
        <w:rPr>
          <w:rFonts w:ascii="Arial" w:hAnsi="Arial" w:cs="Arial"/>
          <w:color w:val="000000"/>
          <w:sz w:val="22"/>
          <w:szCs w:val="22"/>
          <w:lang w:val="el-GR"/>
        </w:rPr>
        <w:t xml:space="preserve">που </w:t>
      </w:r>
      <w:r w:rsidR="005632C8" w:rsidRPr="0067239C">
        <w:rPr>
          <w:rFonts w:ascii="Arial" w:hAnsi="Arial" w:cs="Arial"/>
          <w:color w:val="000000"/>
          <w:sz w:val="22"/>
          <w:szCs w:val="22"/>
          <w:lang w:val="el-GR"/>
        </w:rPr>
        <w:t xml:space="preserve">στοχεύουν στη βελτίωση των γονικών και οικογενειακών σχέσεων από </w:t>
      </w:r>
      <w:r w:rsidR="00B04297">
        <w:rPr>
          <w:rFonts w:ascii="Arial" w:hAnsi="Arial" w:cs="Arial"/>
          <w:color w:val="000000"/>
          <w:sz w:val="22"/>
          <w:szCs w:val="22"/>
          <w:lang w:val="el-GR"/>
        </w:rPr>
        <w:t>ε</w:t>
      </w:r>
      <w:r w:rsidR="005632C8" w:rsidRPr="0067239C">
        <w:rPr>
          <w:rFonts w:ascii="Arial" w:hAnsi="Arial" w:cs="Arial"/>
          <w:color w:val="000000"/>
          <w:sz w:val="22"/>
          <w:szCs w:val="22"/>
          <w:lang w:val="el-GR"/>
        </w:rPr>
        <w:t>νωρίς</w:t>
      </w:r>
      <w:r w:rsidR="00E56027" w:rsidRPr="0067239C">
        <w:rPr>
          <w:rFonts w:ascii="Arial" w:hAnsi="Arial" w:cs="Arial"/>
          <w:color w:val="000000"/>
          <w:sz w:val="22"/>
          <w:szCs w:val="22"/>
          <w:lang w:val="el-GR"/>
        </w:rPr>
        <w:t>, έτσι</w:t>
      </w:r>
      <w:r w:rsidR="005632C8" w:rsidRPr="0067239C">
        <w:rPr>
          <w:rFonts w:ascii="Arial" w:hAnsi="Arial" w:cs="Arial"/>
          <w:color w:val="000000"/>
          <w:sz w:val="22"/>
          <w:szCs w:val="22"/>
          <w:lang w:val="el-GR"/>
        </w:rPr>
        <w:t xml:space="preserve"> ώστε να λειτουργούν έγκαιρα και προληπτικά</w:t>
      </w:r>
      <w:r w:rsidR="00E56027" w:rsidRPr="0067239C">
        <w:rPr>
          <w:rFonts w:ascii="Arial" w:hAnsi="Arial" w:cs="Arial"/>
          <w:color w:val="000000"/>
          <w:sz w:val="22"/>
          <w:szCs w:val="22"/>
          <w:lang w:val="el-GR"/>
        </w:rPr>
        <w:t>.</w:t>
      </w:r>
    </w:p>
    <w:p w14:paraId="1488C505" w14:textId="4EA71E7B" w:rsidR="006E3866" w:rsidRPr="0067239C" w:rsidRDefault="005953F3" w:rsidP="006E3866">
      <w:pPr>
        <w:pStyle w:val="pf0"/>
        <w:numPr>
          <w:ilvl w:val="0"/>
          <w:numId w:val="22"/>
        </w:numPr>
        <w:spacing w:after="0"/>
        <w:ind w:right="-914"/>
        <w:jc w:val="both"/>
        <w:rPr>
          <w:rFonts w:ascii="Arial" w:hAnsi="Arial" w:cs="Arial"/>
          <w:color w:val="000000"/>
          <w:sz w:val="22"/>
          <w:szCs w:val="22"/>
          <w:lang w:val="el-GR"/>
        </w:rPr>
      </w:pPr>
      <w:r>
        <w:rPr>
          <w:rFonts w:ascii="Arial" w:hAnsi="Arial" w:cs="Arial"/>
          <w:color w:val="000000"/>
          <w:sz w:val="22"/>
          <w:szCs w:val="22"/>
          <w:lang w:val="el-GR"/>
        </w:rPr>
        <w:t xml:space="preserve">Εστίαση των προγραμμάτων </w:t>
      </w:r>
      <w:r w:rsidR="006E3866" w:rsidRPr="0067239C">
        <w:rPr>
          <w:rFonts w:ascii="Arial" w:hAnsi="Arial" w:cs="Arial"/>
          <w:color w:val="000000"/>
          <w:sz w:val="22"/>
          <w:szCs w:val="22"/>
          <w:lang w:val="el-GR"/>
        </w:rPr>
        <w:t xml:space="preserve">εκπαίδευσης στην ενίσχυση των δεξιοτήτων των γονέων με ιδιαίτερη έμφαση στη βελτίωση των δεξιοτήτων διαχείρισης </w:t>
      </w:r>
      <w:r w:rsidR="00E3643C">
        <w:rPr>
          <w:rFonts w:ascii="Arial" w:hAnsi="Arial" w:cs="Arial"/>
          <w:color w:val="000000"/>
          <w:sz w:val="22"/>
          <w:szCs w:val="22"/>
          <w:lang w:val="el-GR"/>
        </w:rPr>
        <w:t>έ</w:t>
      </w:r>
      <w:r w:rsidR="00C71371">
        <w:rPr>
          <w:rFonts w:ascii="Arial" w:hAnsi="Arial" w:cs="Arial"/>
          <w:color w:val="000000"/>
          <w:sz w:val="22"/>
          <w:szCs w:val="22"/>
          <w:lang w:val="el-GR"/>
        </w:rPr>
        <w:t>φη</w:t>
      </w:r>
      <w:r w:rsidR="006E3866" w:rsidRPr="0067239C">
        <w:rPr>
          <w:rFonts w:ascii="Arial" w:hAnsi="Arial" w:cs="Arial"/>
          <w:color w:val="000000"/>
          <w:sz w:val="22"/>
          <w:szCs w:val="22"/>
          <w:lang w:val="el-GR"/>
        </w:rPr>
        <w:t>βων κοριτσιών.</w:t>
      </w:r>
    </w:p>
    <w:p w14:paraId="169ABF1C" w14:textId="11F79F30" w:rsidR="00B26EEA" w:rsidRPr="0067239C" w:rsidRDefault="00B26EEA" w:rsidP="006E3866">
      <w:pPr>
        <w:pStyle w:val="pf0"/>
        <w:numPr>
          <w:ilvl w:val="0"/>
          <w:numId w:val="22"/>
        </w:numPr>
        <w:spacing w:after="0"/>
        <w:ind w:right="-914"/>
        <w:jc w:val="both"/>
        <w:rPr>
          <w:rFonts w:ascii="Arial" w:hAnsi="Arial" w:cs="Arial"/>
          <w:color w:val="000000"/>
          <w:sz w:val="22"/>
          <w:szCs w:val="22"/>
          <w:lang w:val="el-GR"/>
        </w:rPr>
      </w:pPr>
      <w:r w:rsidRPr="0067239C">
        <w:rPr>
          <w:rFonts w:ascii="Arial" w:hAnsi="Arial" w:cs="Arial"/>
          <w:color w:val="000000"/>
          <w:sz w:val="22"/>
          <w:szCs w:val="22"/>
          <w:lang w:val="el-GR"/>
        </w:rPr>
        <w:t xml:space="preserve">Εφαρμογή προληπτικών προγραμμάτων στα σχολεία με εστίαση στην ανάπτυξη κοινωνικών και συναισθηματικών ικανοτήτων και δεξιοτήτων, για τα κορίτσια ειδικότερα. </w:t>
      </w:r>
    </w:p>
    <w:p w14:paraId="71C13EC3" w14:textId="4F439BE1" w:rsidR="00EA38E9" w:rsidRPr="00EA3CA9" w:rsidRDefault="005953F3" w:rsidP="008D52B1">
      <w:pPr>
        <w:pStyle w:val="pf0"/>
        <w:numPr>
          <w:ilvl w:val="0"/>
          <w:numId w:val="22"/>
        </w:numPr>
        <w:spacing w:after="0"/>
        <w:ind w:right="-914"/>
        <w:jc w:val="both"/>
        <w:rPr>
          <w:rFonts w:ascii="Arial" w:hAnsi="Arial" w:cs="Arial"/>
          <w:color w:val="000000"/>
          <w:sz w:val="22"/>
          <w:szCs w:val="22"/>
          <w:lang w:val="el-GR"/>
        </w:rPr>
      </w:pPr>
      <w:r>
        <w:rPr>
          <w:rFonts w:ascii="Arial" w:hAnsi="Arial" w:cs="Arial"/>
          <w:color w:val="000000"/>
          <w:sz w:val="22"/>
          <w:szCs w:val="22"/>
          <w:lang w:val="el-GR"/>
        </w:rPr>
        <w:t>Υιοθέτηση</w:t>
      </w:r>
      <w:r w:rsidR="00EA3CA9" w:rsidRPr="00EA3CA9">
        <w:rPr>
          <w:rFonts w:ascii="Arial" w:hAnsi="Arial" w:cs="Arial"/>
          <w:color w:val="000000"/>
          <w:sz w:val="22"/>
          <w:szCs w:val="22"/>
          <w:lang w:val="el-GR"/>
        </w:rPr>
        <w:t xml:space="preserve"> κοινής προσέγγισης επίλυσης προβλημάτων σχετικά με </w:t>
      </w:r>
      <w:r w:rsidR="006D3486">
        <w:rPr>
          <w:rFonts w:ascii="Arial" w:hAnsi="Arial" w:cs="Arial"/>
          <w:color w:val="000000"/>
          <w:sz w:val="22"/>
          <w:szCs w:val="22"/>
          <w:lang w:val="el-GR"/>
        </w:rPr>
        <w:t xml:space="preserve">τους </w:t>
      </w:r>
      <w:r w:rsidR="00AF484F">
        <w:rPr>
          <w:rFonts w:ascii="Arial" w:hAnsi="Arial" w:cs="Arial"/>
          <w:color w:val="000000"/>
          <w:sz w:val="22"/>
          <w:szCs w:val="22"/>
          <w:lang w:val="el-GR"/>
        </w:rPr>
        <w:t>τρόπους</w:t>
      </w:r>
      <w:r w:rsidR="006D3486">
        <w:rPr>
          <w:rFonts w:ascii="Arial" w:hAnsi="Arial" w:cs="Arial"/>
          <w:color w:val="000000"/>
          <w:sz w:val="22"/>
          <w:szCs w:val="22"/>
          <w:lang w:val="el-GR"/>
        </w:rPr>
        <w:t xml:space="preserve"> στήριξης </w:t>
      </w:r>
      <w:r w:rsidR="00EA3CA9" w:rsidRPr="00EA3CA9">
        <w:rPr>
          <w:rFonts w:ascii="Arial" w:hAnsi="Arial" w:cs="Arial"/>
          <w:color w:val="000000"/>
          <w:sz w:val="22"/>
          <w:szCs w:val="22"/>
          <w:lang w:val="el-GR"/>
        </w:rPr>
        <w:t xml:space="preserve">των εφήβων </w:t>
      </w:r>
      <w:r w:rsidR="00EA38E9" w:rsidRPr="00EA3CA9">
        <w:rPr>
          <w:rFonts w:ascii="Arial" w:hAnsi="Arial" w:cs="Arial"/>
          <w:color w:val="000000"/>
          <w:sz w:val="22"/>
          <w:szCs w:val="22"/>
          <w:lang w:val="el-GR"/>
        </w:rPr>
        <w:t xml:space="preserve">στην ανάπτυξη σχέσεων </w:t>
      </w:r>
      <w:r w:rsidR="00AF484F">
        <w:rPr>
          <w:rFonts w:ascii="Arial" w:hAnsi="Arial" w:cs="Arial"/>
          <w:color w:val="000000"/>
          <w:sz w:val="22"/>
          <w:szCs w:val="22"/>
          <w:lang w:val="el-GR"/>
        </w:rPr>
        <w:t xml:space="preserve">με την οικογένεια και τους/τις </w:t>
      </w:r>
      <w:r w:rsidR="00EA38E9" w:rsidRPr="00EA3CA9">
        <w:rPr>
          <w:rFonts w:ascii="Arial" w:hAnsi="Arial" w:cs="Arial"/>
          <w:color w:val="000000"/>
          <w:sz w:val="22"/>
          <w:szCs w:val="22"/>
          <w:lang w:val="el-GR"/>
        </w:rPr>
        <w:t>συνομήλικους/συνομήλικες.</w:t>
      </w:r>
    </w:p>
    <w:p w14:paraId="4D5D5DE6" w14:textId="610DBBE0" w:rsidR="00F44E8A" w:rsidRPr="006B6400" w:rsidRDefault="00F44E8A" w:rsidP="006B6400">
      <w:pPr>
        <w:pStyle w:val="pf0"/>
        <w:numPr>
          <w:ilvl w:val="0"/>
          <w:numId w:val="22"/>
        </w:numPr>
        <w:spacing w:after="0"/>
        <w:ind w:right="-914"/>
        <w:jc w:val="both"/>
        <w:rPr>
          <w:rFonts w:ascii="Arial" w:hAnsi="Arial" w:cs="Arial"/>
          <w:color w:val="000000"/>
          <w:sz w:val="22"/>
          <w:szCs w:val="22"/>
          <w:lang w:val="el-GR"/>
        </w:rPr>
      </w:pPr>
      <w:r>
        <w:rPr>
          <w:rFonts w:ascii="Arial" w:hAnsi="Arial" w:cs="Arial"/>
          <w:color w:val="000000"/>
          <w:sz w:val="22"/>
          <w:szCs w:val="22"/>
          <w:lang w:val="el-GR"/>
        </w:rPr>
        <w:t>Α</w:t>
      </w:r>
      <w:r w:rsidRPr="00F44E8A">
        <w:rPr>
          <w:rFonts w:ascii="Arial" w:hAnsi="Arial" w:cs="Arial"/>
          <w:color w:val="000000"/>
          <w:sz w:val="22"/>
          <w:szCs w:val="22"/>
          <w:lang w:val="el-GR"/>
        </w:rPr>
        <w:t xml:space="preserve">ντιμετώπιση της εισοδηματικής ανισότητας μέσω </w:t>
      </w:r>
      <w:r>
        <w:rPr>
          <w:rFonts w:ascii="Arial" w:hAnsi="Arial" w:cs="Arial"/>
          <w:color w:val="000000"/>
          <w:sz w:val="22"/>
          <w:szCs w:val="22"/>
          <w:lang w:val="el-GR"/>
        </w:rPr>
        <w:t xml:space="preserve">διαμόρφωσης </w:t>
      </w:r>
      <w:r w:rsidR="00744DE3">
        <w:rPr>
          <w:rFonts w:ascii="Arial" w:hAnsi="Arial" w:cs="Arial"/>
          <w:color w:val="000000"/>
          <w:sz w:val="22"/>
          <w:szCs w:val="22"/>
          <w:lang w:val="el-GR"/>
        </w:rPr>
        <w:t xml:space="preserve">πολιτικών </w:t>
      </w:r>
      <w:r>
        <w:rPr>
          <w:rFonts w:ascii="Arial" w:hAnsi="Arial" w:cs="Arial"/>
          <w:color w:val="000000"/>
          <w:sz w:val="22"/>
          <w:szCs w:val="22"/>
          <w:lang w:val="el-GR"/>
        </w:rPr>
        <w:t xml:space="preserve">για τη </w:t>
      </w:r>
      <w:r w:rsidRPr="00F44E8A">
        <w:rPr>
          <w:rFonts w:ascii="Arial" w:hAnsi="Arial" w:cs="Arial"/>
          <w:color w:val="000000"/>
          <w:sz w:val="22"/>
          <w:szCs w:val="22"/>
          <w:lang w:val="el-GR"/>
        </w:rPr>
        <w:t>δημιουργία οικογενειακών επιδομάτων</w:t>
      </w:r>
      <w:r w:rsidR="00744DE3">
        <w:rPr>
          <w:rFonts w:ascii="Arial" w:hAnsi="Arial" w:cs="Arial"/>
          <w:color w:val="000000"/>
          <w:sz w:val="22"/>
          <w:szCs w:val="22"/>
          <w:lang w:val="el-GR"/>
        </w:rPr>
        <w:t xml:space="preserve">, οι οποίες </w:t>
      </w:r>
      <w:r w:rsidR="005953F3">
        <w:rPr>
          <w:rFonts w:ascii="Arial" w:hAnsi="Arial" w:cs="Arial"/>
          <w:color w:val="000000"/>
          <w:sz w:val="22"/>
          <w:szCs w:val="22"/>
          <w:lang w:val="el-GR"/>
        </w:rPr>
        <w:t xml:space="preserve">μπορούν </w:t>
      </w:r>
      <w:r w:rsidR="00AF484F">
        <w:rPr>
          <w:rFonts w:ascii="Arial" w:hAnsi="Arial" w:cs="Arial"/>
          <w:color w:val="000000"/>
          <w:sz w:val="22"/>
          <w:szCs w:val="22"/>
          <w:lang w:val="el-GR"/>
        </w:rPr>
        <w:t xml:space="preserve">να επιδράσουν </w:t>
      </w:r>
      <w:r w:rsidR="00744DE3">
        <w:rPr>
          <w:rFonts w:ascii="Arial" w:hAnsi="Arial" w:cs="Arial"/>
          <w:color w:val="000000"/>
          <w:sz w:val="22"/>
          <w:szCs w:val="22"/>
          <w:lang w:val="el-GR"/>
        </w:rPr>
        <w:t xml:space="preserve">θετικά </w:t>
      </w:r>
      <w:r w:rsidRPr="00F44E8A">
        <w:rPr>
          <w:rFonts w:ascii="Arial" w:hAnsi="Arial" w:cs="Arial"/>
          <w:color w:val="000000"/>
          <w:sz w:val="22"/>
          <w:szCs w:val="22"/>
          <w:lang w:val="el-GR"/>
        </w:rPr>
        <w:t>στην ποιότητα των σχέσεων της οικογένειας και των συνομηλίκων.</w:t>
      </w:r>
    </w:p>
    <w:p w14:paraId="5295D07C" w14:textId="0624055E" w:rsidR="00DB4EDC" w:rsidRPr="0067239C" w:rsidRDefault="005953F3" w:rsidP="00DB4EDC">
      <w:pPr>
        <w:pStyle w:val="pf0"/>
        <w:numPr>
          <w:ilvl w:val="0"/>
          <w:numId w:val="22"/>
        </w:numPr>
        <w:spacing w:after="0"/>
        <w:ind w:right="-914"/>
        <w:jc w:val="both"/>
        <w:rPr>
          <w:rFonts w:ascii="Arial" w:hAnsi="Arial" w:cs="Arial"/>
          <w:color w:val="000000"/>
          <w:sz w:val="22"/>
          <w:szCs w:val="22"/>
          <w:lang w:val="el-GR"/>
        </w:rPr>
      </w:pPr>
      <w:r>
        <w:rPr>
          <w:rFonts w:ascii="Arial" w:hAnsi="Arial" w:cs="Arial"/>
          <w:color w:val="000000"/>
          <w:sz w:val="22"/>
          <w:szCs w:val="22"/>
          <w:lang w:val="el-GR"/>
        </w:rPr>
        <w:t>Διάθεση περισσότερου χρόνου και πόρων</w:t>
      </w:r>
      <w:r w:rsidR="00DB4EDC" w:rsidRPr="0067239C">
        <w:rPr>
          <w:rFonts w:ascii="Arial" w:hAnsi="Arial" w:cs="Arial"/>
          <w:color w:val="000000"/>
          <w:sz w:val="22"/>
          <w:szCs w:val="22"/>
          <w:lang w:val="el-GR"/>
        </w:rPr>
        <w:t xml:space="preserve"> στους εκπαιδευτικούς έτσι ώστε να είναι σε θέση να βοηθήσουν τους/τις μαθητές/μαθήτριες σε ζητήματα όπως η αντιμετώπιση των απαιτήσεων του σχολείου και η ευαισθητοποίησή τους σε θέματα όπως η διαχείριση άγχους. </w:t>
      </w:r>
    </w:p>
    <w:p w14:paraId="1C4FAAAF" w14:textId="24E33D9A" w:rsidR="00DB4EDC" w:rsidRPr="0067239C" w:rsidRDefault="00606D31" w:rsidP="00DB4EDC">
      <w:pPr>
        <w:pStyle w:val="pf0"/>
        <w:numPr>
          <w:ilvl w:val="0"/>
          <w:numId w:val="22"/>
        </w:numPr>
        <w:spacing w:after="0"/>
        <w:ind w:right="-914"/>
        <w:jc w:val="both"/>
        <w:rPr>
          <w:rFonts w:ascii="Arial" w:hAnsi="Arial" w:cs="Arial"/>
          <w:color w:val="000000"/>
          <w:sz w:val="22"/>
          <w:szCs w:val="22"/>
          <w:lang w:val="el-GR"/>
        </w:rPr>
      </w:pPr>
      <w:r>
        <w:rPr>
          <w:rFonts w:ascii="Arial" w:hAnsi="Arial" w:cs="Arial"/>
          <w:color w:val="000000"/>
          <w:sz w:val="22"/>
          <w:szCs w:val="22"/>
          <w:lang w:val="el-GR"/>
        </w:rPr>
        <w:lastRenderedPageBreak/>
        <w:t xml:space="preserve">Διερεύνηση της </w:t>
      </w:r>
      <w:r w:rsidR="00DB4EDC" w:rsidRPr="0067239C">
        <w:rPr>
          <w:rFonts w:ascii="Arial" w:hAnsi="Arial" w:cs="Arial"/>
          <w:color w:val="000000"/>
          <w:sz w:val="22"/>
          <w:szCs w:val="22"/>
          <w:lang w:val="el-GR"/>
        </w:rPr>
        <w:t xml:space="preserve">ανησυχητικής αύξησης που παρατηρείται </w:t>
      </w:r>
      <w:r w:rsidR="009B49D4">
        <w:rPr>
          <w:rFonts w:ascii="Arial" w:hAnsi="Arial" w:cs="Arial"/>
          <w:color w:val="000000"/>
          <w:sz w:val="22"/>
          <w:szCs w:val="22"/>
          <w:lang w:val="el-GR"/>
        </w:rPr>
        <w:t xml:space="preserve">σε σχέση με την πίεση που αισθάνονται από </w:t>
      </w:r>
      <w:r w:rsidR="005953F3">
        <w:rPr>
          <w:rFonts w:ascii="Arial" w:hAnsi="Arial" w:cs="Arial"/>
          <w:color w:val="000000"/>
          <w:sz w:val="22"/>
          <w:szCs w:val="22"/>
          <w:lang w:val="el-GR"/>
        </w:rPr>
        <w:t xml:space="preserve">το </w:t>
      </w:r>
      <w:r w:rsidR="00DB4EDC" w:rsidRPr="0067239C">
        <w:rPr>
          <w:rFonts w:ascii="Arial" w:hAnsi="Arial" w:cs="Arial"/>
          <w:color w:val="000000"/>
          <w:sz w:val="22"/>
          <w:szCs w:val="22"/>
          <w:lang w:val="el-GR"/>
        </w:rPr>
        <w:t>σχολείο</w:t>
      </w:r>
      <w:r w:rsidR="005953F3">
        <w:rPr>
          <w:rFonts w:ascii="Arial" w:hAnsi="Arial" w:cs="Arial"/>
          <w:color w:val="000000"/>
          <w:sz w:val="22"/>
          <w:szCs w:val="22"/>
          <w:lang w:val="el-GR"/>
        </w:rPr>
        <w:t>, κυρίως</w:t>
      </w:r>
      <w:r>
        <w:rPr>
          <w:rFonts w:ascii="Arial" w:hAnsi="Arial" w:cs="Arial"/>
          <w:color w:val="000000"/>
          <w:sz w:val="22"/>
          <w:szCs w:val="22"/>
          <w:lang w:val="el-GR"/>
        </w:rPr>
        <w:t xml:space="preserve"> </w:t>
      </w:r>
      <w:r w:rsidR="00DB4EDC" w:rsidRPr="0067239C">
        <w:rPr>
          <w:rFonts w:ascii="Arial" w:hAnsi="Arial" w:cs="Arial"/>
          <w:color w:val="000000"/>
          <w:sz w:val="22"/>
          <w:szCs w:val="22"/>
          <w:lang w:val="el-GR"/>
        </w:rPr>
        <w:t xml:space="preserve">τα κορίτσια. </w:t>
      </w:r>
    </w:p>
    <w:p w14:paraId="68446F69" w14:textId="5579A34A" w:rsidR="00DB4EDC" w:rsidRPr="0067239C" w:rsidRDefault="00606D31" w:rsidP="00DB4EDC">
      <w:pPr>
        <w:pStyle w:val="pf0"/>
        <w:numPr>
          <w:ilvl w:val="0"/>
          <w:numId w:val="22"/>
        </w:numPr>
        <w:spacing w:after="0"/>
        <w:ind w:right="-914"/>
        <w:jc w:val="both"/>
        <w:rPr>
          <w:rFonts w:ascii="Arial" w:hAnsi="Arial" w:cs="Arial"/>
          <w:color w:val="000000"/>
          <w:sz w:val="22"/>
          <w:szCs w:val="22"/>
          <w:lang w:val="el-GR"/>
        </w:rPr>
      </w:pPr>
      <w:r>
        <w:rPr>
          <w:rFonts w:ascii="Arial" w:hAnsi="Arial" w:cs="Arial"/>
          <w:color w:val="000000"/>
          <w:sz w:val="22"/>
          <w:szCs w:val="22"/>
          <w:lang w:val="el-GR"/>
        </w:rPr>
        <w:t xml:space="preserve">Δράσεις </w:t>
      </w:r>
      <w:r w:rsidR="00DB4EDC" w:rsidRPr="0067239C">
        <w:rPr>
          <w:rFonts w:ascii="Arial" w:hAnsi="Arial" w:cs="Arial"/>
          <w:color w:val="000000"/>
          <w:sz w:val="22"/>
          <w:szCs w:val="22"/>
          <w:lang w:val="el-GR"/>
        </w:rPr>
        <w:t>για προαγωγή συμπεριληπτικών και φιλικών προς τα παιδιά σχολείων</w:t>
      </w:r>
      <w:r w:rsidR="009A7D19">
        <w:rPr>
          <w:rFonts w:ascii="Arial" w:hAnsi="Arial" w:cs="Arial"/>
          <w:color w:val="000000"/>
          <w:sz w:val="22"/>
          <w:szCs w:val="22"/>
          <w:lang w:val="el-GR"/>
        </w:rPr>
        <w:t>.</w:t>
      </w:r>
    </w:p>
    <w:p w14:paraId="6D5D4F72" w14:textId="59DBC413" w:rsidR="00DB4EDC" w:rsidRPr="0067239C" w:rsidRDefault="00DB4EDC" w:rsidP="00DB4EDC">
      <w:pPr>
        <w:pStyle w:val="pf0"/>
        <w:numPr>
          <w:ilvl w:val="0"/>
          <w:numId w:val="22"/>
        </w:numPr>
        <w:spacing w:after="0"/>
        <w:ind w:right="-914"/>
        <w:jc w:val="both"/>
        <w:rPr>
          <w:rFonts w:ascii="Arial" w:hAnsi="Arial" w:cs="Arial"/>
          <w:color w:val="000000"/>
          <w:sz w:val="22"/>
          <w:szCs w:val="22"/>
          <w:lang w:val="el-GR"/>
        </w:rPr>
      </w:pPr>
      <w:r w:rsidRPr="0067239C">
        <w:rPr>
          <w:rFonts w:ascii="Arial" w:hAnsi="Arial" w:cs="Arial"/>
          <w:color w:val="000000"/>
          <w:sz w:val="22"/>
          <w:szCs w:val="22"/>
          <w:lang w:val="el-GR"/>
        </w:rPr>
        <w:t>Υιοθέτηση αρχών που εστιάζουν στην προαγωγή της υγείας σφαιρικότερα</w:t>
      </w:r>
      <w:r w:rsidR="009A7D19">
        <w:rPr>
          <w:rFonts w:ascii="Arial" w:hAnsi="Arial" w:cs="Arial"/>
          <w:color w:val="000000"/>
          <w:sz w:val="22"/>
          <w:szCs w:val="22"/>
          <w:lang w:val="el-GR"/>
        </w:rPr>
        <w:t>,</w:t>
      </w:r>
      <w:r w:rsidR="005953F3">
        <w:rPr>
          <w:rFonts w:ascii="Arial" w:hAnsi="Arial" w:cs="Arial"/>
          <w:color w:val="000000"/>
          <w:sz w:val="22"/>
          <w:szCs w:val="22"/>
          <w:lang w:val="el-GR"/>
        </w:rPr>
        <w:t xml:space="preserve"> εντός του σχολείου</w:t>
      </w:r>
      <w:r w:rsidR="0067239C" w:rsidRPr="0067239C">
        <w:rPr>
          <w:rFonts w:ascii="Arial" w:hAnsi="Arial" w:cs="Arial"/>
          <w:color w:val="000000"/>
          <w:sz w:val="22"/>
          <w:szCs w:val="22"/>
          <w:lang w:val="el-GR"/>
        </w:rPr>
        <w:t xml:space="preserve">.  </w:t>
      </w:r>
    </w:p>
    <w:p w14:paraId="45C13460" w14:textId="77777777" w:rsidR="007240E2" w:rsidRPr="008F1E11" w:rsidRDefault="00361128" w:rsidP="42C0712D">
      <w:pPr>
        <w:pStyle w:val="pf0"/>
        <w:spacing w:before="0" w:beforeAutospacing="0" w:after="0" w:afterAutospacing="0"/>
        <w:ind w:left="-709" w:right="-914"/>
        <w:jc w:val="both"/>
        <w:rPr>
          <w:rFonts w:ascii="Arial" w:hAnsi="Arial" w:cs="Arial"/>
          <w:sz w:val="22"/>
          <w:szCs w:val="22"/>
          <w:lang w:val="el-GR"/>
        </w:rPr>
      </w:pPr>
      <w:r w:rsidRPr="008F1E11">
        <w:rPr>
          <w:rFonts w:ascii="Arial" w:hAnsi="Arial" w:cs="Arial"/>
          <w:sz w:val="22"/>
          <w:szCs w:val="22"/>
          <w:lang w:val="el-GR"/>
        </w:rPr>
        <w:t xml:space="preserve">Το </w:t>
      </w:r>
      <w:r w:rsidR="00617528" w:rsidRPr="008F1E11">
        <w:rPr>
          <w:rFonts w:ascii="Arial" w:hAnsi="Arial" w:cs="Arial"/>
          <w:sz w:val="22"/>
          <w:szCs w:val="22"/>
          <w:lang w:val="el-GR"/>
        </w:rPr>
        <w:t>ΥΠΑΝ</w:t>
      </w:r>
      <w:r w:rsidRPr="008F1E11">
        <w:rPr>
          <w:rFonts w:ascii="Arial" w:hAnsi="Arial" w:cs="Arial"/>
          <w:sz w:val="22"/>
          <w:szCs w:val="22"/>
          <w:lang w:val="el-GR"/>
        </w:rPr>
        <w:t xml:space="preserve"> θα </w:t>
      </w:r>
      <w:r w:rsidR="00105987" w:rsidRPr="008F1E11">
        <w:rPr>
          <w:rFonts w:ascii="Arial" w:hAnsi="Arial" w:cs="Arial"/>
          <w:sz w:val="22"/>
          <w:szCs w:val="22"/>
          <w:lang w:val="el-GR"/>
        </w:rPr>
        <w:t xml:space="preserve">επικεντρωθεί </w:t>
      </w:r>
      <w:r w:rsidRPr="008F1E11">
        <w:rPr>
          <w:rFonts w:ascii="Arial" w:hAnsi="Arial" w:cs="Arial"/>
          <w:sz w:val="22"/>
          <w:szCs w:val="22"/>
          <w:lang w:val="el-GR"/>
        </w:rPr>
        <w:t>στην αξιοποίηση των δεδομένων της έρευνας, με στόχο τη βελτίωση συγκεκριμένων πτυχών του εκπαιδευτικού συστήματος</w:t>
      </w:r>
      <w:r w:rsidR="00DA1349" w:rsidRPr="008F1E11">
        <w:rPr>
          <w:rFonts w:ascii="Arial" w:hAnsi="Arial" w:cs="Arial"/>
          <w:sz w:val="22"/>
          <w:szCs w:val="22"/>
          <w:lang w:val="el-GR"/>
        </w:rPr>
        <w:t xml:space="preserve"> </w:t>
      </w:r>
      <w:r w:rsidR="00617528" w:rsidRPr="008F1E11">
        <w:rPr>
          <w:rFonts w:ascii="Arial" w:hAnsi="Arial" w:cs="Arial"/>
          <w:sz w:val="22"/>
          <w:szCs w:val="22"/>
          <w:lang w:val="el-GR"/>
        </w:rPr>
        <w:t>που αφορούν στην</w:t>
      </w:r>
      <w:r w:rsidR="00DA1349" w:rsidRPr="008F1E11">
        <w:rPr>
          <w:rFonts w:ascii="Arial" w:hAnsi="Arial" w:cs="Arial"/>
          <w:sz w:val="22"/>
          <w:szCs w:val="22"/>
          <w:lang w:val="el-GR"/>
        </w:rPr>
        <w:t xml:space="preserve"> προαγωγή της υγείας των παιδιών σχολικής ηλικίας</w:t>
      </w:r>
      <w:r w:rsidRPr="008F1E11">
        <w:rPr>
          <w:rFonts w:ascii="Arial" w:hAnsi="Arial" w:cs="Arial"/>
          <w:sz w:val="22"/>
          <w:szCs w:val="22"/>
          <w:lang w:val="el-GR"/>
        </w:rPr>
        <w:t xml:space="preserve">. </w:t>
      </w:r>
      <w:r w:rsidR="0086201B" w:rsidRPr="008F1E11">
        <w:rPr>
          <w:rFonts w:ascii="Arial" w:hAnsi="Arial" w:cs="Arial"/>
          <w:sz w:val="22"/>
          <w:szCs w:val="22"/>
          <w:lang w:val="el-GR"/>
        </w:rPr>
        <w:t xml:space="preserve">Δεδομένης της τακτικής, πλέον, συμμετοχής της Κύπρου στη διεθνή έρευνα </w:t>
      </w:r>
      <w:r w:rsidR="0086201B" w:rsidRPr="008F1E11">
        <w:rPr>
          <w:rFonts w:ascii="Arial" w:hAnsi="Arial" w:cs="Arial"/>
          <w:sz w:val="22"/>
          <w:szCs w:val="22"/>
        </w:rPr>
        <w:t>HBSC</w:t>
      </w:r>
      <w:r w:rsidR="0086201B" w:rsidRPr="008F1E11">
        <w:rPr>
          <w:rFonts w:ascii="Arial" w:hAnsi="Arial" w:cs="Arial"/>
          <w:sz w:val="22"/>
          <w:szCs w:val="22"/>
          <w:lang w:val="el-GR"/>
        </w:rPr>
        <w:t xml:space="preserve"> αναμένεται η διαμόρφωση πιο ξεκάθαρης εικόνας όσον αφορά στο επίπεδο βελτίωσης στους τομείς που εξετάζει η εν λόγω έρευνα</w:t>
      </w:r>
      <w:r w:rsidR="00D27D1C" w:rsidRPr="008F1E11">
        <w:rPr>
          <w:rFonts w:ascii="Arial" w:hAnsi="Arial" w:cs="Arial"/>
          <w:sz w:val="22"/>
          <w:szCs w:val="22"/>
          <w:lang w:val="el-GR"/>
        </w:rPr>
        <w:t xml:space="preserve">. </w:t>
      </w:r>
      <w:r w:rsidR="0086201B" w:rsidRPr="008F1E11">
        <w:rPr>
          <w:rFonts w:ascii="Arial" w:hAnsi="Arial" w:cs="Arial"/>
          <w:sz w:val="22"/>
          <w:szCs w:val="22"/>
          <w:lang w:val="el-GR"/>
        </w:rPr>
        <w:t>Η διεξαγωγή συγκριτικών μετρήσεων</w:t>
      </w:r>
      <w:r w:rsidR="0051219D" w:rsidRPr="008F1E11">
        <w:rPr>
          <w:rFonts w:ascii="Arial" w:hAnsi="Arial" w:cs="Arial"/>
          <w:sz w:val="22"/>
          <w:szCs w:val="22"/>
          <w:lang w:val="el-GR"/>
        </w:rPr>
        <w:t xml:space="preserve"> για όλες τις πτυχές που εξετά</w:t>
      </w:r>
      <w:r w:rsidR="00F90E0F" w:rsidRPr="008F1E11">
        <w:rPr>
          <w:rFonts w:ascii="Arial" w:hAnsi="Arial" w:cs="Arial"/>
          <w:sz w:val="22"/>
          <w:szCs w:val="22"/>
          <w:lang w:val="el-GR"/>
        </w:rPr>
        <w:t>ζ</w:t>
      </w:r>
      <w:r w:rsidR="0051219D" w:rsidRPr="008F1E11">
        <w:rPr>
          <w:rFonts w:ascii="Arial" w:hAnsi="Arial" w:cs="Arial"/>
          <w:sz w:val="22"/>
          <w:szCs w:val="22"/>
          <w:lang w:val="el-GR"/>
        </w:rPr>
        <w:t>ει η έρευνα</w:t>
      </w:r>
      <w:r w:rsidR="0086201B" w:rsidRPr="008F1E11">
        <w:rPr>
          <w:rFonts w:ascii="Arial" w:hAnsi="Arial" w:cs="Arial"/>
          <w:sz w:val="22"/>
          <w:szCs w:val="22"/>
          <w:lang w:val="el-GR"/>
        </w:rPr>
        <w:t xml:space="preserve">, η οποία θα καταστεί εφικτή μελλοντικά, θα δώσει τη δυνατότητα στη χώρα μας για περαιτέρω αναδιαμόρφωση, προσαρμογή και σχεδιασμό σχετικών πολιτικών. </w:t>
      </w:r>
    </w:p>
    <w:sectPr w:rsidR="007240E2" w:rsidRPr="008F1E11" w:rsidSect="00D458F9">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C37F3" w14:textId="77777777" w:rsidR="007A6D87" w:rsidRDefault="007A6D87" w:rsidP="00705160">
      <w:pPr>
        <w:spacing w:after="0" w:line="240" w:lineRule="auto"/>
      </w:pPr>
      <w:r>
        <w:separator/>
      </w:r>
    </w:p>
  </w:endnote>
  <w:endnote w:type="continuationSeparator" w:id="0">
    <w:p w14:paraId="51C1E5F0" w14:textId="77777777" w:rsidR="007A6D87" w:rsidRDefault="007A6D87" w:rsidP="00705160">
      <w:pPr>
        <w:spacing w:after="0" w:line="240" w:lineRule="auto"/>
      </w:pPr>
      <w:r>
        <w:continuationSeparator/>
      </w:r>
    </w:p>
  </w:endnote>
  <w:endnote w:type="continuationNotice" w:id="1">
    <w:p w14:paraId="6BDE8691" w14:textId="77777777" w:rsidR="007A6D87" w:rsidRDefault="007A6D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7E4C3" w14:textId="77777777" w:rsidR="00705160" w:rsidRDefault="00600414" w:rsidP="00155E67">
    <w:pPr>
      <w:pStyle w:val="Footer"/>
      <w:framePr w:wrap="around" w:vAnchor="text" w:hAnchor="margin" w:xAlign="right" w:y="1"/>
      <w:rPr>
        <w:rStyle w:val="PageNumber"/>
      </w:rPr>
    </w:pPr>
    <w:r>
      <w:rPr>
        <w:rStyle w:val="PageNumber"/>
      </w:rPr>
      <w:fldChar w:fldCharType="begin"/>
    </w:r>
    <w:r w:rsidR="00705160">
      <w:rPr>
        <w:rStyle w:val="PageNumber"/>
      </w:rPr>
      <w:instrText xml:space="preserve">PAGE  </w:instrText>
    </w:r>
    <w:r>
      <w:rPr>
        <w:rStyle w:val="PageNumber"/>
      </w:rPr>
      <w:fldChar w:fldCharType="end"/>
    </w:r>
  </w:p>
  <w:p w14:paraId="155FE961" w14:textId="77777777" w:rsidR="00705160" w:rsidRDefault="00705160" w:rsidP="0070516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8058D" w14:textId="3A01F4A2" w:rsidR="00705160" w:rsidRDefault="00600414" w:rsidP="00155E67">
    <w:pPr>
      <w:pStyle w:val="Footer"/>
      <w:framePr w:wrap="around" w:vAnchor="text" w:hAnchor="margin" w:xAlign="right" w:y="1"/>
      <w:rPr>
        <w:rStyle w:val="PageNumber"/>
      </w:rPr>
    </w:pPr>
    <w:r>
      <w:rPr>
        <w:rStyle w:val="PageNumber"/>
      </w:rPr>
      <w:fldChar w:fldCharType="begin"/>
    </w:r>
    <w:r w:rsidR="00705160">
      <w:rPr>
        <w:rStyle w:val="PageNumber"/>
      </w:rPr>
      <w:instrText xml:space="preserve">PAGE  </w:instrText>
    </w:r>
    <w:r>
      <w:rPr>
        <w:rStyle w:val="PageNumber"/>
      </w:rPr>
      <w:fldChar w:fldCharType="separate"/>
    </w:r>
    <w:r w:rsidR="00510A69">
      <w:rPr>
        <w:rStyle w:val="PageNumber"/>
        <w:noProof/>
      </w:rPr>
      <w:t>1</w:t>
    </w:r>
    <w:r>
      <w:rPr>
        <w:rStyle w:val="PageNumber"/>
      </w:rPr>
      <w:fldChar w:fldCharType="end"/>
    </w:r>
  </w:p>
  <w:p w14:paraId="6D69F44C" w14:textId="77777777" w:rsidR="00705160" w:rsidRDefault="00705160" w:rsidP="0070516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852F7" w14:textId="77777777" w:rsidR="007A6D87" w:rsidRDefault="007A6D87" w:rsidP="00705160">
      <w:pPr>
        <w:spacing w:after="0" w:line="240" w:lineRule="auto"/>
      </w:pPr>
      <w:r>
        <w:separator/>
      </w:r>
    </w:p>
  </w:footnote>
  <w:footnote w:type="continuationSeparator" w:id="0">
    <w:p w14:paraId="65DD2CF8" w14:textId="77777777" w:rsidR="007A6D87" w:rsidRDefault="007A6D87" w:rsidP="00705160">
      <w:pPr>
        <w:spacing w:after="0" w:line="240" w:lineRule="auto"/>
      </w:pPr>
      <w:r>
        <w:continuationSeparator/>
      </w:r>
    </w:p>
  </w:footnote>
  <w:footnote w:type="continuationNotice" w:id="1">
    <w:p w14:paraId="04C29987" w14:textId="77777777" w:rsidR="007A6D87" w:rsidRDefault="007A6D87">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7DEF"/>
    <w:multiLevelType w:val="hybridMultilevel"/>
    <w:tmpl w:val="2D40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0585"/>
    <w:multiLevelType w:val="hybridMultilevel"/>
    <w:tmpl w:val="C19C1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9152C3"/>
    <w:multiLevelType w:val="multilevel"/>
    <w:tmpl w:val="B7884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35319"/>
    <w:multiLevelType w:val="hybridMultilevel"/>
    <w:tmpl w:val="6270BAB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3416455"/>
    <w:multiLevelType w:val="hybridMultilevel"/>
    <w:tmpl w:val="496C3C0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AB82E80"/>
    <w:multiLevelType w:val="hybridMultilevel"/>
    <w:tmpl w:val="64EADA7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6" w15:restartNumberingAfterBreak="0">
    <w:nsid w:val="2287469B"/>
    <w:multiLevelType w:val="hybridMultilevel"/>
    <w:tmpl w:val="AA82CF9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545FA4"/>
    <w:multiLevelType w:val="hybridMultilevel"/>
    <w:tmpl w:val="A16055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26C34A83"/>
    <w:multiLevelType w:val="hybridMultilevel"/>
    <w:tmpl w:val="F64C8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B30DBF"/>
    <w:multiLevelType w:val="hybridMultilevel"/>
    <w:tmpl w:val="F7F4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7C1354"/>
    <w:multiLevelType w:val="hybridMultilevel"/>
    <w:tmpl w:val="CD3AA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CC4098"/>
    <w:multiLevelType w:val="hybridMultilevel"/>
    <w:tmpl w:val="7E7A8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260300"/>
    <w:multiLevelType w:val="multilevel"/>
    <w:tmpl w:val="6A4A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831DB5"/>
    <w:multiLevelType w:val="hybridMultilevel"/>
    <w:tmpl w:val="B8AA0B8C"/>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4" w15:restartNumberingAfterBreak="0">
    <w:nsid w:val="3D441382"/>
    <w:multiLevelType w:val="hybridMultilevel"/>
    <w:tmpl w:val="31CCC3EC"/>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5" w15:restartNumberingAfterBreak="0">
    <w:nsid w:val="48E959D8"/>
    <w:multiLevelType w:val="hybridMultilevel"/>
    <w:tmpl w:val="8DDE20BE"/>
    <w:lvl w:ilvl="0" w:tplc="32E02534">
      <w:start w:val="19"/>
      <w:numFmt w:val="bullet"/>
      <w:lvlText w:val="-"/>
      <w:lvlJc w:val="left"/>
      <w:pPr>
        <w:ind w:left="720" w:hanging="360"/>
      </w:pPr>
      <w:rPr>
        <w:rFonts w:ascii="Arial" w:eastAsiaTheme="minorHAnsi" w:hAnsi="Arial" w:cs="Arial"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07A1C52"/>
    <w:multiLevelType w:val="hybridMultilevel"/>
    <w:tmpl w:val="35B6F140"/>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start w:val="1"/>
      <w:numFmt w:val="bullet"/>
      <w:lvlText w:val=""/>
      <w:lvlJc w:val="left"/>
      <w:pPr>
        <w:ind w:left="2720" w:hanging="360"/>
      </w:pPr>
      <w:rPr>
        <w:rFonts w:ascii="Symbol" w:hAnsi="Symbol" w:hint="default"/>
      </w:rPr>
    </w:lvl>
    <w:lvl w:ilvl="4" w:tplc="04090003">
      <w:start w:val="1"/>
      <w:numFmt w:val="bullet"/>
      <w:lvlText w:val="o"/>
      <w:lvlJc w:val="left"/>
      <w:pPr>
        <w:ind w:left="3440" w:hanging="360"/>
      </w:pPr>
      <w:rPr>
        <w:rFonts w:ascii="Courier New" w:hAnsi="Courier New" w:cs="Courier New" w:hint="default"/>
      </w:rPr>
    </w:lvl>
    <w:lvl w:ilvl="5" w:tplc="04090005">
      <w:start w:val="1"/>
      <w:numFmt w:val="bullet"/>
      <w:lvlText w:val=""/>
      <w:lvlJc w:val="left"/>
      <w:pPr>
        <w:ind w:left="4160" w:hanging="360"/>
      </w:pPr>
      <w:rPr>
        <w:rFonts w:ascii="Wingdings" w:hAnsi="Wingdings" w:hint="default"/>
      </w:rPr>
    </w:lvl>
    <w:lvl w:ilvl="6" w:tplc="04090001">
      <w:start w:val="1"/>
      <w:numFmt w:val="bullet"/>
      <w:lvlText w:val=""/>
      <w:lvlJc w:val="left"/>
      <w:pPr>
        <w:ind w:left="4880" w:hanging="360"/>
      </w:pPr>
      <w:rPr>
        <w:rFonts w:ascii="Symbol" w:hAnsi="Symbol" w:hint="default"/>
      </w:rPr>
    </w:lvl>
    <w:lvl w:ilvl="7" w:tplc="04090003">
      <w:start w:val="1"/>
      <w:numFmt w:val="bullet"/>
      <w:lvlText w:val="o"/>
      <w:lvlJc w:val="left"/>
      <w:pPr>
        <w:ind w:left="5600" w:hanging="360"/>
      </w:pPr>
      <w:rPr>
        <w:rFonts w:ascii="Courier New" w:hAnsi="Courier New" w:cs="Courier New" w:hint="default"/>
      </w:rPr>
    </w:lvl>
    <w:lvl w:ilvl="8" w:tplc="04090005">
      <w:start w:val="1"/>
      <w:numFmt w:val="bullet"/>
      <w:lvlText w:val=""/>
      <w:lvlJc w:val="left"/>
      <w:pPr>
        <w:ind w:left="6320" w:hanging="360"/>
      </w:pPr>
      <w:rPr>
        <w:rFonts w:ascii="Wingdings" w:hAnsi="Wingdings" w:hint="default"/>
      </w:rPr>
    </w:lvl>
  </w:abstractNum>
  <w:abstractNum w:abstractNumId="17" w15:restartNumberingAfterBreak="0">
    <w:nsid w:val="527A589E"/>
    <w:multiLevelType w:val="hybridMultilevel"/>
    <w:tmpl w:val="E90063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61230FF"/>
    <w:multiLevelType w:val="hybridMultilevel"/>
    <w:tmpl w:val="9CBA25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36801"/>
    <w:multiLevelType w:val="hybridMultilevel"/>
    <w:tmpl w:val="969C7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571469"/>
    <w:multiLevelType w:val="hybridMultilevel"/>
    <w:tmpl w:val="752A4D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6D9E24D5"/>
    <w:multiLevelType w:val="hybridMultilevel"/>
    <w:tmpl w:val="762CF6DA"/>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2" w15:restartNumberingAfterBreak="0">
    <w:nsid w:val="7C3316CA"/>
    <w:multiLevelType w:val="hybridMultilevel"/>
    <w:tmpl w:val="7F4E5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0"/>
  </w:num>
  <w:num w:numId="4">
    <w:abstractNumId w:val="18"/>
  </w:num>
  <w:num w:numId="5">
    <w:abstractNumId w:val="9"/>
  </w:num>
  <w:num w:numId="6">
    <w:abstractNumId w:val="19"/>
  </w:num>
  <w:num w:numId="7">
    <w:abstractNumId w:val="6"/>
  </w:num>
  <w:num w:numId="8">
    <w:abstractNumId w:val="11"/>
  </w:num>
  <w:num w:numId="9">
    <w:abstractNumId w:val="17"/>
  </w:num>
  <w:num w:numId="10">
    <w:abstractNumId w:val="0"/>
  </w:num>
  <w:num w:numId="11">
    <w:abstractNumId w:val="22"/>
  </w:num>
  <w:num w:numId="12">
    <w:abstractNumId w:val="8"/>
  </w:num>
  <w:num w:numId="13">
    <w:abstractNumId w:val="1"/>
  </w:num>
  <w:num w:numId="14">
    <w:abstractNumId w:val="4"/>
  </w:num>
  <w:num w:numId="15">
    <w:abstractNumId w:val="3"/>
  </w:num>
  <w:num w:numId="16">
    <w:abstractNumId w:val="20"/>
  </w:num>
  <w:num w:numId="17">
    <w:abstractNumId w:val="7"/>
  </w:num>
  <w:num w:numId="18">
    <w:abstractNumId w:val="21"/>
  </w:num>
  <w:num w:numId="19">
    <w:abstractNumId w:val="16"/>
  </w:num>
  <w:num w:numId="20">
    <w:abstractNumId w:val="14"/>
  </w:num>
  <w:num w:numId="21">
    <w:abstractNumId w:val="5"/>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en-US" w:vendorID="64" w:dllVersion="0" w:nlCheck="1" w:checkStyle="0"/>
  <w:activeWritingStyle w:appName="MSWord" w:lang="en-US" w:vendorID="64" w:dllVersion="6" w:nlCheck="1" w:checkStyle="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073"/>
    <w:rsid w:val="00000413"/>
    <w:rsid w:val="00000796"/>
    <w:rsid w:val="0000092A"/>
    <w:rsid w:val="0000326D"/>
    <w:rsid w:val="00010987"/>
    <w:rsid w:val="000112E4"/>
    <w:rsid w:val="00011C6A"/>
    <w:rsid w:val="0001299C"/>
    <w:rsid w:val="00013142"/>
    <w:rsid w:val="000133AE"/>
    <w:rsid w:val="00014B61"/>
    <w:rsid w:val="000154DF"/>
    <w:rsid w:val="00016171"/>
    <w:rsid w:val="00017A4B"/>
    <w:rsid w:val="00021283"/>
    <w:rsid w:val="000215EB"/>
    <w:rsid w:val="00021A99"/>
    <w:rsid w:val="000220EC"/>
    <w:rsid w:val="00023448"/>
    <w:rsid w:val="00023EE9"/>
    <w:rsid w:val="00026CA1"/>
    <w:rsid w:val="00030330"/>
    <w:rsid w:val="00030394"/>
    <w:rsid w:val="000304C2"/>
    <w:rsid w:val="00031BED"/>
    <w:rsid w:val="00034759"/>
    <w:rsid w:val="000357C8"/>
    <w:rsid w:val="00036DD3"/>
    <w:rsid w:val="00042AF3"/>
    <w:rsid w:val="00042EDB"/>
    <w:rsid w:val="00043CCE"/>
    <w:rsid w:val="00043EAB"/>
    <w:rsid w:val="00046091"/>
    <w:rsid w:val="00046BE7"/>
    <w:rsid w:val="00047996"/>
    <w:rsid w:val="00050089"/>
    <w:rsid w:val="00050225"/>
    <w:rsid w:val="00050FAB"/>
    <w:rsid w:val="00051B53"/>
    <w:rsid w:val="000536C7"/>
    <w:rsid w:val="00056713"/>
    <w:rsid w:val="000567EA"/>
    <w:rsid w:val="00060937"/>
    <w:rsid w:val="00062B60"/>
    <w:rsid w:val="00064A33"/>
    <w:rsid w:val="000654AC"/>
    <w:rsid w:val="00071B46"/>
    <w:rsid w:val="0007290C"/>
    <w:rsid w:val="000729EF"/>
    <w:rsid w:val="00075426"/>
    <w:rsid w:val="00075C90"/>
    <w:rsid w:val="00076964"/>
    <w:rsid w:val="00077004"/>
    <w:rsid w:val="00077420"/>
    <w:rsid w:val="00080052"/>
    <w:rsid w:val="00081FC9"/>
    <w:rsid w:val="00082433"/>
    <w:rsid w:val="00085F51"/>
    <w:rsid w:val="000903D2"/>
    <w:rsid w:val="0009094A"/>
    <w:rsid w:val="00090C81"/>
    <w:rsid w:val="00091A1D"/>
    <w:rsid w:val="00094F1B"/>
    <w:rsid w:val="00095DA5"/>
    <w:rsid w:val="0009680B"/>
    <w:rsid w:val="00096928"/>
    <w:rsid w:val="00097928"/>
    <w:rsid w:val="000A0C6B"/>
    <w:rsid w:val="000A0D54"/>
    <w:rsid w:val="000A10DD"/>
    <w:rsid w:val="000A1651"/>
    <w:rsid w:val="000A1C97"/>
    <w:rsid w:val="000A51DD"/>
    <w:rsid w:val="000A553D"/>
    <w:rsid w:val="000B3224"/>
    <w:rsid w:val="000B393A"/>
    <w:rsid w:val="000B3CF0"/>
    <w:rsid w:val="000B453F"/>
    <w:rsid w:val="000B4610"/>
    <w:rsid w:val="000B7B70"/>
    <w:rsid w:val="000C0769"/>
    <w:rsid w:val="000C0C84"/>
    <w:rsid w:val="000C14BA"/>
    <w:rsid w:val="000C1573"/>
    <w:rsid w:val="000C24B7"/>
    <w:rsid w:val="000D1FF9"/>
    <w:rsid w:val="000D2B89"/>
    <w:rsid w:val="000D4F6E"/>
    <w:rsid w:val="000D6DE2"/>
    <w:rsid w:val="000D72F5"/>
    <w:rsid w:val="000D799D"/>
    <w:rsid w:val="000E213B"/>
    <w:rsid w:val="000E2351"/>
    <w:rsid w:val="000E2F35"/>
    <w:rsid w:val="000E48B5"/>
    <w:rsid w:val="000E4A58"/>
    <w:rsid w:val="000E4D97"/>
    <w:rsid w:val="000E4FE0"/>
    <w:rsid w:val="000E517F"/>
    <w:rsid w:val="000E557F"/>
    <w:rsid w:val="000E613E"/>
    <w:rsid w:val="000E619A"/>
    <w:rsid w:val="000E712C"/>
    <w:rsid w:val="000E7A95"/>
    <w:rsid w:val="000F1101"/>
    <w:rsid w:val="000F1731"/>
    <w:rsid w:val="000F4CFE"/>
    <w:rsid w:val="000F75CD"/>
    <w:rsid w:val="001006CE"/>
    <w:rsid w:val="00101065"/>
    <w:rsid w:val="0010268A"/>
    <w:rsid w:val="00103280"/>
    <w:rsid w:val="001046E1"/>
    <w:rsid w:val="00105987"/>
    <w:rsid w:val="00105CAD"/>
    <w:rsid w:val="00106E16"/>
    <w:rsid w:val="00110216"/>
    <w:rsid w:val="0011059D"/>
    <w:rsid w:val="0011207E"/>
    <w:rsid w:val="0011367E"/>
    <w:rsid w:val="00116857"/>
    <w:rsid w:val="001217BD"/>
    <w:rsid w:val="00122139"/>
    <w:rsid w:val="001223B3"/>
    <w:rsid w:val="00122DD0"/>
    <w:rsid w:val="00123040"/>
    <w:rsid w:val="00124177"/>
    <w:rsid w:val="001249D0"/>
    <w:rsid w:val="00127729"/>
    <w:rsid w:val="00130387"/>
    <w:rsid w:val="0013154C"/>
    <w:rsid w:val="00132337"/>
    <w:rsid w:val="001333E6"/>
    <w:rsid w:val="00134B5F"/>
    <w:rsid w:val="001355E0"/>
    <w:rsid w:val="00140A70"/>
    <w:rsid w:val="00140DBB"/>
    <w:rsid w:val="00141567"/>
    <w:rsid w:val="00143862"/>
    <w:rsid w:val="00144B6C"/>
    <w:rsid w:val="00144F16"/>
    <w:rsid w:val="0014598C"/>
    <w:rsid w:val="00146F96"/>
    <w:rsid w:val="00147BFB"/>
    <w:rsid w:val="001510F7"/>
    <w:rsid w:val="001525C6"/>
    <w:rsid w:val="0015299B"/>
    <w:rsid w:val="001542FB"/>
    <w:rsid w:val="00155E67"/>
    <w:rsid w:val="00157335"/>
    <w:rsid w:val="001575F0"/>
    <w:rsid w:val="001607F6"/>
    <w:rsid w:val="00161AEF"/>
    <w:rsid w:val="00163505"/>
    <w:rsid w:val="001644F8"/>
    <w:rsid w:val="00167DBD"/>
    <w:rsid w:val="001722E0"/>
    <w:rsid w:val="00172C00"/>
    <w:rsid w:val="00173992"/>
    <w:rsid w:val="0017609F"/>
    <w:rsid w:val="00180212"/>
    <w:rsid w:val="00180515"/>
    <w:rsid w:val="001806BF"/>
    <w:rsid w:val="0018094A"/>
    <w:rsid w:val="001809D1"/>
    <w:rsid w:val="00185C06"/>
    <w:rsid w:val="00187202"/>
    <w:rsid w:val="0019110A"/>
    <w:rsid w:val="00191747"/>
    <w:rsid w:val="001925C9"/>
    <w:rsid w:val="00192661"/>
    <w:rsid w:val="00192C59"/>
    <w:rsid w:val="00194F08"/>
    <w:rsid w:val="00194FC8"/>
    <w:rsid w:val="00195A6C"/>
    <w:rsid w:val="001969E6"/>
    <w:rsid w:val="00197293"/>
    <w:rsid w:val="00197381"/>
    <w:rsid w:val="00197F09"/>
    <w:rsid w:val="001A0404"/>
    <w:rsid w:val="001A16B1"/>
    <w:rsid w:val="001A22BA"/>
    <w:rsid w:val="001A4365"/>
    <w:rsid w:val="001A45E5"/>
    <w:rsid w:val="001A6862"/>
    <w:rsid w:val="001A692F"/>
    <w:rsid w:val="001A7CA5"/>
    <w:rsid w:val="001B06C2"/>
    <w:rsid w:val="001B0D1E"/>
    <w:rsid w:val="001B1F30"/>
    <w:rsid w:val="001B2442"/>
    <w:rsid w:val="001B5304"/>
    <w:rsid w:val="001B6E8E"/>
    <w:rsid w:val="001B7073"/>
    <w:rsid w:val="001C04FA"/>
    <w:rsid w:val="001C201F"/>
    <w:rsid w:val="001C291C"/>
    <w:rsid w:val="001C4DFA"/>
    <w:rsid w:val="001D0696"/>
    <w:rsid w:val="001D365A"/>
    <w:rsid w:val="001D3965"/>
    <w:rsid w:val="001D46F0"/>
    <w:rsid w:val="001D4A89"/>
    <w:rsid w:val="001D5E9F"/>
    <w:rsid w:val="001D627A"/>
    <w:rsid w:val="001D7280"/>
    <w:rsid w:val="001D7D0E"/>
    <w:rsid w:val="001E0A1B"/>
    <w:rsid w:val="001E24D3"/>
    <w:rsid w:val="001E4791"/>
    <w:rsid w:val="001E54E3"/>
    <w:rsid w:val="001E581B"/>
    <w:rsid w:val="001E5B1E"/>
    <w:rsid w:val="001E6005"/>
    <w:rsid w:val="001F118C"/>
    <w:rsid w:val="001F1A7E"/>
    <w:rsid w:val="001F20D7"/>
    <w:rsid w:val="00202912"/>
    <w:rsid w:val="00203293"/>
    <w:rsid w:val="00203866"/>
    <w:rsid w:val="002038EB"/>
    <w:rsid w:val="00204E36"/>
    <w:rsid w:val="00204E86"/>
    <w:rsid w:val="00206BBA"/>
    <w:rsid w:val="002101B1"/>
    <w:rsid w:val="002107C2"/>
    <w:rsid w:val="002115DB"/>
    <w:rsid w:val="00211A7C"/>
    <w:rsid w:val="00212826"/>
    <w:rsid w:val="00212F97"/>
    <w:rsid w:val="002135DD"/>
    <w:rsid w:val="00214003"/>
    <w:rsid w:val="00214038"/>
    <w:rsid w:val="00214ABB"/>
    <w:rsid w:val="0021609C"/>
    <w:rsid w:val="00220D51"/>
    <w:rsid w:val="00220E7C"/>
    <w:rsid w:val="00222286"/>
    <w:rsid w:val="00223BBA"/>
    <w:rsid w:val="00227B61"/>
    <w:rsid w:val="0023041D"/>
    <w:rsid w:val="00232CCF"/>
    <w:rsid w:val="002338F7"/>
    <w:rsid w:val="002348B1"/>
    <w:rsid w:val="00234CE7"/>
    <w:rsid w:val="00242327"/>
    <w:rsid w:val="00243BA5"/>
    <w:rsid w:val="002443A6"/>
    <w:rsid w:val="00244761"/>
    <w:rsid w:val="00244B47"/>
    <w:rsid w:val="00245B75"/>
    <w:rsid w:val="00247B2F"/>
    <w:rsid w:val="00250E1A"/>
    <w:rsid w:val="00250F84"/>
    <w:rsid w:val="002515A2"/>
    <w:rsid w:val="00252519"/>
    <w:rsid w:val="00252699"/>
    <w:rsid w:val="002542E2"/>
    <w:rsid w:val="00256651"/>
    <w:rsid w:val="0026147E"/>
    <w:rsid w:val="00261EE4"/>
    <w:rsid w:val="00262719"/>
    <w:rsid w:val="002638F5"/>
    <w:rsid w:val="00264962"/>
    <w:rsid w:val="00264B54"/>
    <w:rsid w:val="00264D2A"/>
    <w:rsid w:val="00265672"/>
    <w:rsid w:val="0026734C"/>
    <w:rsid w:val="00270B41"/>
    <w:rsid w:val="002713EE"/>
    <w:rsid w:val="00272E4C"/>
    <w:rsid w:val="00275934"/>
    <w:rsid w:val="00275CCC"/>
    <w:rsid w:val="002779B6"/>
    <w:rsid w:val="0028097E"/>
    <w:rsid w:val="00280E57"/>
    <w:rsid w:val="002812C9"/>
    <w:rsid w:val="00281982"/>
    <w:rsid w:val="002830EA"/>
    <w:rsid w:val="00283F6C"/>
    <w:rsid w:val="00284D53"/>
    <w:rsid w:val="002862E5"/>
    <w:rsid w:val="00286391"/>
    <w:rsid w:val="002873C3"/>
    <w:rsid w:val="00287BE2"/>
    <w:rsid w:val="00287E7D"/>
    <w:rsid w:val="00287F75"/>
    <w:rsid w:val="00290346"/>
    <w:rsid w:val="00291533"/>
    <w:rsid w:val="002934F1"/>
    <w:rsid w:val="002954A4"/>
    <w:rsid w:val="002A0F99"/>
    <w:rsid w:val="002A7010"/>
    <w:rsid w:val="002B179B"/>
    <w:rsid w:val="002B2F5C"/>
    <w:rsid w:val="002B3918"/>
    <w:rsid w:val="002B3C07"/>
    <w:rsid w:val="002B3D72"/>
    <w:rsid w:val="002B4FC6"/>
    <w:rsid w:val="002B6B18"/>
    <w:rsid w:val="002C2604"/>
    <w:rsid w:val="002C5471"/>
    <w:rsid w:val="002C58AA"/>
    <w:rsid w:val="002C5994"/>
    <w:rsid w:val="002C5B33"/>
    <w:rsid w:val="002C5B59"/>
    <w:rsid w:val="002C7D2E"/>
    <w:rsid w:val="002D00E1"/>
    <w:rsid w:val="002D02B5"/>
    <w:rsid w:val="002D0B13"/>
    <w:rsid w:val="002D0F87"/>
    <w:rsid w:val="002D602B"/>
    <w:rsid w:val="002D6DD0"/>
    <w:rsid w:val="002D7589"/>
    <w:rsid w:val="002D7ACE"/>
    <w:rsid w:val="002E2E49"/>
    <w:rsid w:val="002E3230"/>
    <w:rsid w:val="002E43BA"/>
    <w:rsid w:val="002E49DB"/>
    <w:rsid w:val="002E5118"/>
    <w:rsid w:val="002E5B51"/>
    <w:rsid w:val="002E6373"/>
    <w:rsid w:val="002E7CF7"/>
    <w:rsid w:val="002F36AC"/>
    <w:rsid w:val="002F7030"/>
    <w:rsid w:val="002F7FD1"/>
    <w:rsid w:val="00300C42"/>
    <w:rsid w:val="0030113F"/>
    <w:rsid w:val="00303467"/>
    <w:rsid w:val="003050ED"/>
    <w:rsid w:val="0030542A"/>
    <w:rsid w:val="003056BC"/>
    <w:rsid w:val="003068CF"/>
    <w:rsid w:val="003101EE"/>
    <w:rsid w:val="0031152B"/>
    <w:rsid w:val="00311822"/>
    <w:rsid w:val="00313407"/>
    <w:rsid w:val="00313731"/>
    <w:rsid w:val="0031571F"/>
    <w:rsid w:val="00316C07"/>
    <w:rsid w:val="00316FFB"/>
    <w:rsid w:val="00320666"/>
    <w:rsid w:val="00321A9C"/>
    <w:rsid w:val="00323B26"/>
    <w:rsid w:val="0032404E"/>
    <w:rsid w:val="00326A74"/>
    <w:rsid w:val="003275E6"/>
    <w:rsid w:val="0032785C"/>
    <w:rsid w:val="003310B4"/>
    <w:rsid w:val="003318D3"/>
    <w:rsid w:val="00334839"/>
    <w:rsid w:val="00334BBE"/>
    <w:rsid w:val="00336C50"/>
    <w:rsid w:val="003411FC"/>
    <w:rsid w:val="003424BB"/>
    <w:rsid w:val="00342939"/>
    <w:rsid w:val="003432AC"/>
    <w:rsid w:val="003437F5"/>
    <w:rsid w:val="003438D8"/>
    <w:rsid w:val="00345D92"/>
    <w:rsid w:val="00346354"/>
    <w:rsid w:val="00346609"/>
    <w:rsid w:val="00351F50"/>
    <w:rsid w:val="003557C8"/>
    <w:rsid w:val="00355F8D"/>
    <w:rsid w:val="003576B7"/>
    <w:rsid w:val="003602FB"/>
    <w:rsid w:val="003608B0"/>
    <w:rsid w:val="00361128"/>
    <w:rsid w:val="00361AC6"/>
    <w:rsid w:val="003622B9"/>
    <w:rsid w:val="003678A5"/>
    <w:rsid w:val="00371097"/>
    <w:rsid w:val="003728CB"/>
    <w:rsid w:val="00373AFD"/>
    <w:rsid w:val="003757A5"/>
    <w:rsid w:val="00375BCC"/>
    <w:rsid w:val="00376073"/>
    <w:rsid w:val="0037648E"/>
    <w:rsid w:val="003767F6"/>
    <w:rsid w:val="0037780C"/>
    <w:rsid w:val="00377E8A"/>
    <w:rsid w:val="003806C6"/>
    <w:rsid w:val="00380F26"/>
    <w:rsid w:val="00381FD2"/>
    <w:rsid w:val="003830F6"/>
    <w:rsid w:val="003841B9"/>
    <w:rsid w:val="003850F3"/>
    <w:rsid w:val="00386D61"/>
    <w:rsid w:val="003909BD"/>
    <w:rsid w:val="00391D74"/>
    <w:rsid w:val="00392138"/>
    <w:rsid w:val="003923A4"/>
    <w:rsid w:val="00392CF3"/>
    <w:rsid w:val="0039342E"/>
    <w:rsid w:val="003943DD"/>
    <w:rsid w:val="00395AE8"/>
    <w:rsid w:val="00395D0E"/>
    <w:rsid w:val="00395DE4"/>
    <w:rsid w:val="003A0C3F"/>
    <w:rsid w:val="003A12F2"/>
    <w:rsid w:val="003A46C7"/>
    <w:rsid w:val="003A526E"/>
    <w:rsid w:val="003A54E1"/>
    <w:rsid w:val="003A598D"/>
    <w:rsid w:val="003A6F35"/>
    <w:rsid w:val="003B1889"/>
    <w:rsid w:val="003B1F54"/>
    <w:rsid w:val="003B2629"/>
    <w:rsid w:val="003B29A5"/>
    <w:rsid w:val="003B2FDE"/>
    <w:rsid w:val="003B323E"/>
    <w:rsid w:val="003B3CF5"/>
    <w:rsid w:val="003C073C"/>
    <w:rsid w:val="003C09A9"/>
    <w:rsid w:val="003C0F7D"/>
    <w:rsid w:val="003C121C"/>
    <w:rsid w:val="003C1794"/>
    <w:rsid w:val="003C2607"/>
    <w:rsid w:val="003C2AE5"/>
    <w:rsid w:val="003C2B84"/>
    <w:rsid w:val="003C34BE"/>
    <w:rsid w:val="003C3F4C"/>
    <w:rsid w:val="003C500C"/>
    <w:rsid w:val="003C5AB0"/>
    <w:rsid w:val="003C5F0D"/>
    <w:rsid w:val="003C66D3"/>
    <w:rsid w:val="003C6E35"/>
    <w:rsid w:val="003D2CEE"/>
    <w:rsid w:val="003D309B"/>
    <w:rsid w:val="003D403F"/>
    <w:rsid w:val="003D65BC"/>
    <w:rsid w:val="003D67BC"/>
    <w:rsid w:val="003D7DC5"/>
    <w:rsid w:val="003E00AE"/>
    <w:rsid w:val="003E0342"/>
    <w:rsid w:val="003E0591"/>
    <w:rsid w:val="003E21AA"/>
    <w:rsid w:val="003E3881"/>
    <w:rsid w:val="003E3F76"/>
    <w:rsid w:val="003E633A"/>
    <w:rsid w:val="003E6E37"/>
    <w:rsid w:val="003F0231"/>
    <w:rsid w:val="003F07AD"/>
    <w:rsid w:val="003F2AE0"/>
    <w:rsid w:val="003F4135"/>
    <w:rsid w:val="003F4BA9"/>
    <w:rsid w:val="003F4BB8"/>
    <w:rsid w:val="003F6157"/>
    <w:rsid w:val="00403786"/>
    <w:rsid w:val="004107FC"/>
    <w:rsid w:val="00413BFE"/>
    <w:rsid w:val="00413FEC"/>
    <w:rsid w:val="00414E1A"/>
    <w:rsid w:val="004161F1"/>
    <w:rsid w:val="00420277"/>
    <w:rsid w:val="004208B8"/>
    <w:rsid w:val="00425121"/>
    <w:rsid w:val="00425B75"/>
    <w:rsid w:val="004312C9"/>
    <w:rsid w:val="00433603"/>
    <w:rsid w:val="004354B3"/>
    <w:rsid w:val="00436BBF"/>
    <w:rsid w:val="00436FF7"/>
    <w:rsid w:val="004376DA"/>
    <w:rsid w:val="00437749"/>
    <w:rsid w:val="00437801"/>
    <w:rsid w:val="00437A35"/>
    <w:rsid w:val="00440292"/>
    <w:rsid w:val="0044074A"/>
    <w:rsid w:val="004408C3"/>
    <w:rsid w:val="004446F9"/>
    <w:rsid w:val="00450318"/>
    <w:rsid w:val="004510B9"/>
    <w:rsid w:val="004511B9"/>
    <w:rsid w:val="004548D9"/>
    <w:rsid w:val="0045630D"/>
    <w:rsid w:val="00457102"/>
    <w:rsid w:val="0046048C"/>
    <w:rsid w:val="00461F73"/>
    <w:rsid w:val="00462DC2"/>
    <w:rsid w:val="00462F9E"/>
    <w:rsid w:val="00464A4B"/>
    <w:rsid w:val="00467D59"/>
    <w:rsid w:val="00470E56"/>
    <w:rsid w:val="004727AF"/>
    <w:rsid w:val="004734B7"/>
    <w:rsid w:val="00475CD2"/>
    <w:rsid w:val="0047669B"/>
    <w:rsid w:val="00481C3F"/>
    <w:rsid w:val="00484774"/>
    <w:rsid w:val="00484CC8"/>
    <w:rsid w:val="0048692B"/>
    <w:rsid w:val="00490513"/>
    <w:rsid w:val="00490DBE"/>
    <w:rsid w:val="004915E9"/>
    <w:rsid w:val="00491FB5"/>
    <w:rsid w:val="0049200B"/>
    <w:rsid w:val="004938CA"/>
    <w:rsid w:val="004949ED"/>
    <w:rsid w:val="004951B4"/>
    <w:rsid w:val="00495C4F"/>
    <w:rsid w:val="00495CA1"/>
    <w:rsid w:val="004A06DD"/>
    <w:rsid w:val="004A08D1"/>
    <w:rsid w:val="004A28D3"/>
    <w:rsid w:val="004A504E"/>
    <w:rsid w:val="004A59B4"/>
    <w:rsid w:val="004A622A"/>
    <w:rsid w:val="004A64E3"/>
    <w:rsid w:val="004B085F"/>
    <w:rsid w:val="004B1B73"/>
    <w:rsid w:val="004B2902"/>
    <w:rsid w:val="004B2D7D"/>
    <w:rsid w:val="004B35E1"/>
    <w:rsid w:val="004B40B2"/>
    <w:rsid w:val="004B5A7B"/>
    <w:rsid w:val="004B713C"/>
    <w:rsid w:val="004B7833"/>
    <w:rsid w:val="004C04AA"/>
    <w:rsid w:val="004C2547"/>
    <w:rsid w:val="004C2DC3"/>
    <w:rsid w:val="004C48DF"/>
    <w:rsid w:val="004C51EF"/>
    <w:rsid w:val="004C6CEB"/>
    <w:rsid w:val="004D0A31"/>
    <w:rsid w:val="004D24D1"/>
    <w:rsid w:val="004D5517"/>
    <w:rsid w:val="004D6851"/>
    <w:rsid w:val="004D75C2"/>
    <w:rsid w:val="004E2AF0"/>
    <w:rsid w:val="004E387B"/>
    <w:rsid w:val="004E4C5D"/>
    <w:rsid w:val="004E679C"/>
    <w:rsid w:val="004E774E"/>
    <w:rsid w:val="004E7BDA"/>
    <w:rsid w:val="004F10FB"/>
    <w:rsid w:val="004F1191"/>
    <w:rsid w:val="004F40FE"/>
    <w:rsid w:val="004F50A6"/>
    <w:rsid w:val="004F61F8"/>
    <w:rsid w:val="004F725D"/>
    <w:rsid w:val="0050158B"/>
    <w:rsid w:val="00502A49"/>
    <w:rsid w:val="00504DFF"/>
    <w:rsid w:val="00510A69"/>
    <w:rsid w:val="0051219D"/>
    <w:rsid w:val="00514464"/>
    <w:rsid w:val="00520A36"/>
    <w:rsid w:val="00523075"/>
    <w:rsid w:val="005233C5"/>
    <w:rsid w:val="005243F2"/>
    <w:rsid w:val="00524A63"/>
    <w:rsid w:val="0052697A"/>
    <w:rsid w:val="00526BCF"/>
    <w:rsid w:val="00526C2C"/>
    <w:rsid w:val="00530316"/>
    <w:rsid w:val="00531AFF"/>
    <w:rsid w:val="00533C10"/>
    <w:rsid w:val="00535717"/>
    <w:rsid w:val="005357C0"/>
    <w:rsid w:val="0053591D"/>
    <w:rsid w:val="00537E6D"/>
    <w:rsid w:val="00537F3C"/>
    <w:rsid w:val="00540B3E"/>
    <w:rsid w:val="0054158D"/>
    <w:rsid w:val="00543BFB"/>
    <w:rsid w:val="00546492"/>
    <w:rsid w:val="00547563"/>
    <w:rsid w:val="005511C3"/>
    <w:rsid w:val="00551A11"/>
    <w:rsid w:val="00551C11"/>
    <w:rsid w:val="0055233C"/>
    <w:rsid w:val="00552AA7"/>
    <w:rsid w:val="00552FCE"/>
    <w:rsid w:val="00553C91"/>
    <w:rsid w:val="005546E0"/>
    <w:rsid w:val="0055690D"/>
    <w:rsid w:val="0055738B"/>
    <w:rsid w:val="00560637"/>
    <w:rsid w:val="005632C8"/>
    <w:rsid w:val="00564840"/>
    <w:rsid w:val="00564CF9"/>
    <w:rsid w:val="0056539E"/>
    <w:rsid w:val="00565835"/>
    <w:rsid w:val="005704BF"/>
    <w:rsid w:val="005722EC"/>
    <w:rsid w:val="00572FE7"/>
    <w:rsid w:val="00573018"/>
    <w:rsid w:val="00573204"/>
    <w:rsid w:val="00574505"/>
    <w:rsid w:val="00575081"/>
    <w:rsid w:val="005750A8"/>
    <w:rsid w:val="00575952"/>
    <w:rsid w:val="00580EFF"/>
    <w:rsid w:val="005824DC"/>
    <w:rsid w:val="005834AF"/>
    <w:rsid w:val="005843B5"/>
    <w:rsid w:val="005852D9"/>
    <w:rsid w:val="00585D5A"/>
    <w:rsid w:val="0058692A"/>
    <w:rsid w:val="00586939"/>
    <w:rsid w:val="00586BD2"/>
    <w:rsid w:val="00587DAD"/>
    <w:rsid w:val="005905A7"/>
    <w:rsid w:val="00590F61"/>
    <w:rsid w:val="00593CBB"/>
    <w:rsid w:val="005953F3"/>
    <w:rsid w:val="00595768"/>
    <w:rsid w:val="00595E2A"/>
    <w:rsid w:val="00596960"/>
    <w:rsid w:val="005A0223"/>
    <w:rsid w:val="005A1EE4"/>
    <w:rsid w:val="005A2611"/>
    <w:rsid w:val="005A2EB3"/>
    <w:rsid w:val="005A310E"/>
    <w:rsid w:val="005A64B9"/>
    <w:rsid w:val="005B0E29"/>
    <w:rsid w:val="005B4C1D"/>
    <w:rsid w:val="005B537E"/>
    <w:rsid w:val="005B60D1"/>
    <w:rsid w:val="005B62AA"/>
    <w:rsid w:val="005B6D76"/>
    <w:rsid w:val="005B7A56"/>
    <w:rsid w:val="005C040D"/>
    <w:rsid w:val="005C255D"/>
    <w:rsid w:val="005C2806"/>
    <w:rsid w:val="005C4049"/>
    <w:rsid w:val="005C40CE"/>
    <w:rsid w:val="005C4C18"/>
    <w:rsid w:val="005C5327"/>
    <w:rsid w:val="005C58BF"/>
    <w:rsid w:val="005C658B"/>
    <w:rsid w:val="005C6FE2"/>
    <w:rsid w:val="005D0052"/>
    <w:rsid w:val="005D40E2"/>
    <w:rsid w:val="005D6623"/>
    <w:rsid w:val="005E0E45"/>
    <w:rsid w:val="005E1B51"/>
    <w:rsid w:val="005E55CC"/>
    <w:rsid w:val="005E7AA0"/>
    <w:rsid w:val="005F045E"/>
    <w:rsid w:val="005F3558"/>
    <w:rsid w:val="005F4EFA"/>
    <w:rsid w:val="005F58BD"/>
    <w:rsid w:val="00600414"/>
    <w:rsid w:val="006009C5"/>
    <w:rsid w:val="00600C4D"/>
    <w:rsid w:val="00601D9C"/>
    <w:rsid w:val="006029C7"/>
    <w:rsid w:val="00602B27"/>
    <w:rsid w:val="00603E6C"/>
    <w:rsid w:val="00605A76"/>
    <w:rsid w:val="00605B15"/>
    <w:rsid w:val="00606D31"/>
    <w:rsid w:val="00606EB0"/>
    <w:rsid w:val="00607AE7"/>
    <w:rsid w:val="006102BB"/>
    <w:rsid w:val="00610930"/>
    <w:rsid w:val="00613AA9"/>
    <w:rsid w:val="00613CCC"/>
    <w:rsid w:val="00614BC2"/>
    <w:rsid w:val="00614BD7"/>
    <w:rsid w:val="00616E49"/>
    <w:rsid w:val="00617528"/>
    <w:rsid w:val="006176D0"/>
    <w:rsid w:val="006204AF"/>
    <w:rsid w:val="006223E1"/>
    <w:rsid w:val="006234EB"/>
    <w:rsid w:val="0062401F"/>
    <w:rsid w:val="006244D1"/>
    <w:rsid w:val="00624869"/>
    <w:rsid w:val="00624B75"/>
    <w:rsid w:val="00624DD0"/>
    <w:rsid w:val="006269AA"/>
    <w:rsid w:val="0062716D"/>
    <w:rsid w:val="00631CEF"/>
    <w:rsid w:val="0063305F"/>
    <w:rsid w:val="00633882"/>
    <w:rsid w:val="006354E8"/>
    <w:rsid w:val="00637578"/>
    <w:rsid w:val="00641CDC"/>
    <w:rsid w:val="00641DCD"/>
    <w:rsid w:val="00641F8A"/>
    <w:rsid w:val="00645E38"/>
    <w:rsid w:val="00646699"/>
    <w:rsid w:val="0065080F"/>
    <w:rsid w:val="00650F8D"/>
    <w:rsid w:val="0065264C"/>
    <w:rsid w:val="00652991"/>
    <w:rsid w:val="00652E3E"/>
    <w:rsid w:val="006542FE"/>
    <w:rsid w:val="00655620"/>
    <w:rsid w:val="006561ED"/>
    <w:rsid w:val="0065763A"/>
    <w:rsid w:val="00657DB7"/>
    <w:rsid w:val="00657FEF"/>
    <w:rsid w:val="00660608"/>
    <w:rsid w:val="00660613"/>
    <w:rsid w:val="006606D4"/>
    <w:rsid w:val="00661DFF"/>
    <w:rsid w:val="0066286E"/>
    <w:rsid w:val="006640AB"/>
    <w:rsid w:val="00664177"/>
    <w:rsid w:val="006662DF"/>
    <w:rsid w:val="00667801"/>
    <w:rsid w:val="00667BCF"/>
    <w:rsid w:val="00670AA9"/>
    <w:rsid w:val="00671A71"/>
    <w:rsid w:val="0067239C"/>
    <w:rsid w:val="00672ED9"/>
    <w:rsid w:val="00676066"/>
    <w:rsid w:val="00676334"/>
    <w:rsid w:val="00680E93"/>
    <w:rsid w:val="0068119D"/>
    <w:rsid w:val="00681D45"/>
    <w:rsid w:val="00682566"/>
    <w:rsid w:val="00682822"/>
    <w:rsid w:val="00683B13"/>
    <w:rsid w:val="00683CA0"/>
    <w:rsid w:val="00684632"/>
    <w:rsid w:val="00686F4A"/>
    <w:rsid w:val="006873D9"/>
    <w:rsid w:val="00690429"/>
    <w:rsid w:val="00692B38"/>
    <w:rsid w:val="0069338F"/>
    <w:rsid w:val="00693A2D"/>
    <w:rsid w:val="006942F1"/>
    <w:rsid w:val="006A02DC"/>
    <w:rsid w:val="006A3A88"/>
    <w:rsid w:val="006A5027"/>
    <w:rsid w:val="006A74E4"/>
    <w:rsid w:val="006B00F7"/>
    <w:rsid w:val="006B0395"/>
    <w:rsid w:val="006B1037"/>
    <w:rsid w:val="006B2161"/>
    <w:rsid w:val="006B21D2"/>
    <w:rsid w:val="006B2A4A"/>
    <w:rsid w:val="006B45A4"/>
    <w:rsid w:val="006B51B7"/>
    <w:rsid w:val="006B5291"/>
    <w:rsid w:val="006B6400"/>
    <w:rsid w:val="006C0668"/>
    <w:rsid w:val="006C47CC"/>
    <w:rsid w:val="006C6AD0"/>
    <w:rsid w:val="006D2542"/>
    <w:rsid w:val="006D2F7C"/>
    <w:rsid w:val="006D3486"/>
    <w:rsid w:val="006D3B2F"/>
    <w:rsid w:val="006D41E6"/>
    <w:rsid w:val="006D6055"/>
    <w:rsid w:val="006D737D"/>
    <w:rsid w:val="006D7E7B"/>
    <w:rsid w:val="006E0C7C"/>
    <w:rsid w:val="006E14DD"/>
    <w:rsid w:val="006E15F9"/>
    <w:rsid w:val="006E3866"/>
    <w:rsid w:val="006E419E"/>
    <w:rsid w:val="006E5522"/>
    <w:rsid w:val="006E662F"/>
    <w:rsid w:val="006E6F4E"/>
    <w:rsid w:val="006F02C1"/>
    <w:rsid w:val="006F06F9"/>
    <w:rsid w:val="006F1015"/>
    <w:rsid w:val="006F6880"/>
    <w:rsid w:val="006F710A"/>
    <w:rsid w:val="00701E35"/>
    <w:rsid w:val="007022A2"/>
    <w:rsid w:val="007039E8"/>
    <w:rsid w:val="00703B79"/>
    <w:rsid w:val="007048DD"/>
    <w:rsid w:val="00704EF7"/>
    <w:rsid w:val="00705160"/>
    <w:rsid w:val="0070590B"/>
    <w:rsid w:val="007060C3"/>
    <w:rsid w:val="00707AEE"/>
    <w:rsid w:val="00707D43"/>
    <w:rsid w:val="00712C75"/>
    <w:rsid w:val="007153A3"/>
    <w:rsid w:val="00717FB7"/>
    <w:rsid w:val="00720D10"/>
    <w:rsid w:val="007212C3"/>
    <w:rsid w:val="00721476"/>
    <w:rsid w:val="0072302B"/>
    <w:rsid w:val="00723C70"/>
    <w:rsid w:val="007240E2"/>
    <w:rsid w:val="007319BE"/>
    <w:rsid w:val="00731EF1"/>
    <w:rsid w:val="007321EA"/>
    <w:rsid w:val="00740E94"/>
    <w:rsid w:val="00743300"/>
    <w:rsid w:val="00743346"/>
    <w:rsid w:val="007434E9"/>
    <w:rsid w:val="00744942"/>
    <w:rsid w:val="00744DE3"/>
    <w:rsid w:val="00745B37"/>
    <w:rsid w:val="00746669"/>
    <w:rsid w:val="00746837"/>
    <w:rsid w:val="00746EDE"/>
    <w:rsid w:val="0074727F"/>
    <w:rsid w:val="00747459"/>
    <w:rsid w:val="00752059"/>
    <w:rsid w:val="007545DE"/>
    <w:rsid w:val="00754DD4"/>
    <w:rsid w:val="00754E88"/>
    <w:rsid w:val="0075563D"/>
    <w:rsid w:val="00756001"/>
    <w:rsid w:val="007566BB"/>
    <w:rsid w:val="00757509"/>
    <w:rsid w:val="007608D3"/>
    <w:rsid w:val="007637A0"/>
    <w:rsid w:val="00764011"/>
    <w:rsid w:val="00764253"/>
    <w:rsid w:val="00764632"/>
    <w:rsid w:val="0076665C"/>
    <w:rsid w:val="00767602"/>
    <w:rsid w:val="00767DF2"/>
    <w:rsid w:val="00770ECE"/>
    <w:rsid w:val="00771C3C"/>
    <w:rsid w:val="00771F74"/>
    <w:rsid w:val="0077265D"/>
    <w:rsid w:val="00772A46"/>
    <w:rsid w:val="00774A35"/>
    <w:rsid w:val="007758F3"/>
    <w:rsid w:val="00782984"/>
    <w:rsid w:val="00785235"/>
    <w:rsid w:val="007905D6"/>
    <w:rsid w:val="00790C59"/>
    <w:rsid w:val="00790EA1"/>
    <w:rsid w:val="00791372"/>
    <w:rsid w:val="00791CA0"/>
    <w:rsid w:val="0079446D"/>
    <w:rsid w:val="00794928"/>
    <w:rsid w:val="007A1CFC"/>
    <w:rsid w:val="007A259B"/>
    <w:rsid w:val="007A3B36"/>
    <w:rsid w:val="007A3B52"/>
    <w:rsid w:val="007A6D87"/>
    <w:rsid w:val="007A7BC8"/>
    <w:rsid w:val="007A7D9D"/>
    <w:rsid w:val="007B239B"/>
    <w:rsid w:val="007B25C3"/>
    <w:rsid w:val="007B3C3C"/>
    <w:rsid w:val="007B5DE0"/>
    <w:rsid w:val="007B7075"/>
    <w:rsid w:val="007C10C1"/>
    <w:rsid w:val="007C55AA"/>
    <w:rsid w:val="007C6E5A"/>
    <w:rsid w:val="007C78E3"/>
    <w:rsid w:val="007C7E02"/>
    <w:rsid w:val="007C7EB7"/>
    <w:rsid w:val="007D0AF4"/>
    <w:rsid w:val="007D2BCA"/>
    <w:rsid w:val="007D2FE6"/>
    <w:rsid w:val="007D6D6D"/>
    <w:rsid w:val="007E08FC"/>
    <w:rsid w:val="007E1769"/>
    <w:rsid w:val="007E1E05"/>
    <w:rsid w:val="007E2149"/>
    <w:rsid w:val="007E393D"/>
    <w:rsid w:val="007E3DD5"/>
    <w:rsid w:val="007E45BB"/>
    <w:rsid w:val="007E5B46"/>
    <w:rsid w:val="007E70FE"/>
    <w:rsid w:val="007F69E6"/>
    <w:rsid w:val="007F7A44"/>
    <w:rsid w:val="008029C6"/>
    <w:rsid w:val="00805B50"/>
    <w:rsid w:val="00805C10"/>
    <w:rsid w:val="00807192"/>
    <w:rsid w:val="008079F4"/>
    <w:rsid w:val="00807B5B"/>
    <w:rsid w:val="00810FDC"/>
    <w:rsid w:val="00811627"/>
    <w:rsid w:val="008117D7"/>
    <w:rsid w:val="008138D0"/>
    <w:rsid w:val="00813DBA"/>
    <w:rsid w:val="00820291"/>
    <w:rsid w:val="00822715"/>
    <w:rsid w:val="00823862"/>
    <w:rsid w:val="00824568"/>
    <w:rsid w:val="00825B29"/>
    <w:rsid w:val="00826012"/>
    <w:rsid w:val="008277D1"/>
    <w:rsid w:val="0083155A"/>
    <w:rsid w:val="0083266E"/>
    <w:rsid w:val="00833B67"/>
    <w:rsid w:val="00835138"/>
    <w:rsid w:val="008351A9"/>
    <w:rsid w:val="008366B3"/>
    <w:rsid w:val="00836A47"/>
    <w:rsid w:val="00836F04"/>
    <w:rsid w:val="00840CD4"/>
    <w:rsid w:val="00840E3C"/>
    <w:rsid w:val="00842876"/>
    <w:rsid w:val="00843681"/>
    <w:rsid w:val="00843F51"/>
    <w:rsid w:val="008461B6"/>
    <w:rsid w:val="00850940"/>
    <w:rsid w:val="00855287"/>
    <w:rsid w:val="00855CF1"/>
    <w:rsid w:val="00856833"/>
    <w:rsid w:val="008568BD"/>
    <w:rsid w:val="008603A6"/>
    <w:rsid w:val="008606CE"/>
    <w:rsid w:val="0086201B"/>
    <w:rsid w:val="00862324"/>
    <w:rsid w:val="00862BF7"/>
    <w:rsid w:val="00863BA8"/>
    <w:rsid w:val="00864383"/>
    <w:rsid w:val="00864B36"/>
    <w:rsid w:val="00864F83"/>
    <w:rsid w:val="00865B87"/>
    <w:rsid w:val="00866135"/>
    <w:rsid w:val="00866AE2"/>
    <w:rsid w:val="00866C06"/>
    <w:rsid w:val="00871A8E"/>
    <w:rsid w:val="0087204E"/>
    <w:rsid w:val="00873852"/>
    <w:rsid w:val="008744BE"/>
    <w:rsid w:val="00874EAD"/>
    <w:rsid w:val="008756D9"/>
    <w:rsid w:val="00881C70"/>
    <w:rsid w:val="00884A76"/>
    <w:rsid w:val="00885143"/>
    <w:rsid w:val="00885C25"/>
    <w:rsid w:val="00886158"/>
    <w:rsid w:val="0088626D"/>
    <w:rsid w:val="008870AE"/>
    <w:rsid w:val="00887B1A"/>
    <w:rsid w:val="0089356F"/>
    <w:rsid w:val="00893D10"/>
    <w:rsid w:val="008946A9"/>
    <w:rsid w:val="008948F4"/>
    <w:rsid w:val="00896903"/>
    <w:rsid w:val="00897350"/>
    <w:rsid w:val="00897912"/>
    <w:rsid w:val="008A0612"/>
    <w:rsid w:val="008A1671"/>
    <w:rsid w:val="008A1724"/>
    <w:rsid w:val="008A1791"/>
    <w:rsid w:val="008A2408"/>
    <w:rsid w:val="008A312C"/>
    <w:rsid w:val="008A43E7"/>
    <w:rsid w:val="008A4C03"/>
    <w:rsid w:val="008B0062"/>
    <w:rsid w:val="008B1030"/>
    <w:rsid w:val="008B10FC"/>
    <w:rsid w:val="008B3EFB"/>
    <w:rsid w:val="008B4679"/>
    <w:rsid w:val="008B50C9"/>
    <w:rsid w:val="008B5327"/>
    <w:rsid w:val="008B574C"/>
    <w:rsid w:val="008B6579"/>
    <w:rsid w:val="008B710C"/>
    <w:rsid w:val="008C0880"/>
    <w:rsid w:val="008C277B"/>
    <w:rsid w:val="008C2C0F"/>
    <w:rsid w:val="008C2D7C"/>
    <w:rsid w:val="008C4524"/>
    <w:rsid w:val="008C4838"/>
    <w:rsid w:val="008C506B"/>
    <w:rsid w:val="008C5516"/>
    <w:rsid w:val="008C58CB"/>
    <w:rsid w:val="008C58FC"/>
    <w:rsid w:val="008C65DD"/>
    <w:rsid w:val="008C6602"/>
    <w:rsid w:val="008C6E8A"/>
    <w:rsid w:val="008C7D76"/>
    <w:rsid w:val="008D0B64"/>
    <w:rsid w:val="008D0CB8"/>
    <w:rsid w:val="008D1F66"/>
    <w:rsid w:val="008D29B5"/>
    <w:rsid w:val="008D3511"/>
    <w:rsid w:val="008D5FA9"/>
    <w:rsid w:val="008E024C"/>
    <w:rsid w:val="008E0DA1"/>
    <w:rsid w:val="008E235A"/>
    <w:rsid w:val="008E2600"/>
    <w:rsid w:val="008E31B7"/>
    <w:rsid w:val="008E3AE9"/>
    <w:rsid w:val="008E3C2F"/>
    <w:rsid w:val="008E5C3B"/>
    <w:rsid w:val="008E6150"/>
    <w:rsid w:val="008F1E11"/>
    <w:rsid w:val="008F2EBF"/>
    <w:rsid w:val="008F388D"/>
    <w:rsid w:val="008F474E"/>
    <w:rsid w:val="008F52D6"/>
    <w:rsid w:val="008F603A"/>
    <w:rsid w:val="00900FFB"/>
    <w:rsid w:val="009023D2"/>
    <w:rsid w:val="00902D2B"/>
    <w:rsid w:val="0090380A"/>
    <w:rsid w:val="00905638"/>
    <w:rsid w:val="0090607E"/>
    <w:rsid w:val="009101D2"/>
    <w:rsid w:val="009108DB"/>
    <w:rsid w:val="00913095"/>
    <w:rsid w:val="00914B4F"/>
    <w:rsid w:val="00914DED"/>
    <w:rsid w:val="00915D6E"/>
    <w:rsid w:val="0091649E"/>
    <w:rsid w:val="009168F7"/>
    <w:rsid w:val="009172E1"/>
    <w:rsid w:val="0091734A"/>
    <w:rsid w:val="00917F3B"/>
    <w:rsid w:val="009204E1"/>
    <w:rsid w:val="00921721"/>
    <w:rsid w:val="00922D49"/>
    <w:rsid w:val="00923A0F"/>
    <w:rsid w:val="009240CE"/>
    <w:rsid w:val="009323F5"/>
    <w:rsid w:val="009326C7"/>
    <w:rsid w:val="009328E8"/>
    <w:rsid w:val="0093312D"/>
    <w:rsid w:val="009340E0"/>
    <w:rsid w:val="009356D1"/>
    <w:rsid w:val="00935EC3"/>
    <w:rsid w:val="009360E5"/>
    <w:rsid w:val="009377CE"/>
    <w:rsid w:val="009377D8"/>
    <w:rsid w:val="00937815"/>
    <w:rsid w:val="00940053"/>
    <w:rsid w:val="009403F6"/>
    <w:rsid w:val="009446EA"/>
    <w:rsid w:val="009448FB"/>
    <w:rsid w:val="009454F1"/>
    <w:rsid w:val="00956CA0"/>
    <w:rsid w:val="0096448E"/>
    <w:rsid w:val="00966DD3"/>
    <w:rsid w:val="00970B7C"/>
    <w:rsid w:val="00972EBD"/>
    <w:rsid w:val="009751D9"/>
    <w:rsid w:val="009762DF"/>
    <w:rsid w:val="00977C8B"/>
    <w:rsid w:val="00984434"/>
    <w:rsid w:val="0098464A"/>
    <w:rsid w:val="00984EF7"/>
    <w:rsid w:val="00985C73"/>
    <w:rsid w:val="009871A9"/>
    <w:rsid w:val="0098761E"/>
    <w:rsid w:val="009932C6"/>
    <w:rsid w:val="009936DA"/>
    <w:rsid w:val="00994283"/>
    <w:rsid w:val="00995E26"/>
    <w:rsid w:val="0099754E"/>
    <w:rsid w:val="009A0168"/>
    <w:rsid w:val="009A0D53"/>
    <w:rsid w:val="009A1633"/>
    <w:rsid w:val="009A30FC"/>
    <w:rsid w:val="009A43E1"/>
    <w:rsid w:val="009A61D9"/>
    <w:rsid w:val="009A63C2"/>
    <w:rsid w:val="009A71EF"/>
    <w:rsid w:val="009A79DF"/>
    <w:rsid w:val="009A7D19"/>
    <w:rsid w:val="009B1454"/>
    <w:rsid w:val="009B2944"/>
    <w:rsid w:val="009B342F"/>
    <w:rsid w:val="009B3885"/>
    <w:rsid w:val="009B47EA"/>
    <w:rsid w:val="009B49D4"/>
    <w:rsid w:val="009B546E"/>
    <w:rsid w:val="009B723B"/>
    <w:rsid w:val="009C0587"/>
    <w:rsid w:val="009C0B74"/>
    <w:rsid w:val="009C1447"/>
    <w:rsid w:val="009C1F10"/>
    <w:rsid w:val="009C31EA"/>
    <w:rsid w:val="009C4414"/>
    <w:rsid w:val="009C48BE"/>
    <w:rsid w:val="009C4B81"/>
    <w:rsid w:val="009C7E39"/>
    <w:rsid w:val="009D19E7"/>
    <w:rsid w:val="009D3B20"/>
    <w:rsid w:val="009D3C3F"/>
    <w:rsid w:val="009D4452"/>
    <w:rsid w:val="009D4559"/>
    <w:rsid w:val="009D6DB0"/>
    <w:rsid w:val="009D6DCE"/>
    <w:rsid w:val="009D7968"/>
    <w:rsid w:val="009E0ED1"/>
    <w:rsid w:val="009E12F9"/>
    <w:rsid w:val="009E3656"/>
    <w:rsid w:val="009E4853"/>
    <w:rsid w:val="009E50D2"/>
    <w:rsid w:val="009E5A0A"/>
    <w:rsid w:val="009E7947"/>
    <w:rsid w:val="009E7A53"/>
    <w:rsid w:val="009F03A6"/>
    <w:rsid w:val="009F0437"/>
    <w:rsid w:val="009F090E"/>
    <w:rsid w:val="009F1039"/>
    <w:rsid w:val="009F1F02"/>
    <w:rsid w:val="009F3733"/>
    <w:rsid w:val="009F3D76"/>
    <w:rsid w:val="009F5B63"/>
    <w:rsid w:val="009F5D61"/>
    <w:rsid w:val="009F6818"/>
    <w:rsid w:val="009F75A5"/>
    <w:rsid w:val="009F7ECD"/>
    <w:rsid w:val="009F7F90"/>
    <w:rsid w:val="00A007EE"/>
    <w:rsid w:val="00A00BD7"/>
    <w:rsid w:val="00A0235F"/>
    <w:rsid w:val="00A02858"/>
    <w:rsid w:val="00A05C49"/>
    <w:rsid w:val="00A0626E"/>
    <w:rsid w:val="00A107D1"/>
    <w:rsid w:val="00A11819"/>
    <w:rsid w:val="00A11BF7"/>
    <w:rsid w:val="00A158F9"/>
    <w:rsid w:val="00A17D38"/>
    <w:rsid w:val="00A2031F"/>
    <w:rsid w:val="00A20869"/>
    <w:rsid w:val="00A22118"/>
    <w:rsid w:val="00A2282D"/>
    <w:rsid w:val="00A24C3B"/>
    <w:rsid w:val="00A24D3D"/>
    <w:rsid w:val="00A25346"/>
    <w:rsid w:val="00A261A3"/>
    <w:rsid w:val="00A300D1"/>
    <w:rsid w:val="00A3023F"/>
    <w:rsid w:val="00A31BAB"/>
    <w:rsid w:val="00A32C6C"/>
    <w:rsid w:val="00A3477C"/>
    <w:rsid w:val="00A34879"/>
    <w:rsid w:val="00A35F68"/>
    <w:rsid w:val="00A369C6"/>
    <w:rsid w:val="00A36F95"/>
    <w:rsid w:val="00A4212E"/>
    <w:rsid w:val="00A44563"/>
    <w:rsid w:val="00A462D2"/>
    <w:rsid w:val="00A46363"/>
    <w:rsid w:val="00A4775C"/>
    <w:rsid w:val="00A477F0"/>
    <w:rsid w:val="00A5072F"/>
    <w:rsid w:val="00A50CCE"/>
    <w:rsid w:val="00A51080"/>
    <w:rsid w:val="00A51AE2"/>
    <w:rsid w:val="00A52E11"/>
    <w:rsid w:val="00A5456B"/>
    <w:rsid w:val="00A605B3"/>
    <w:rsid w:val="00A60FB5"/>
    <w:rsid w:val="00A6163F"/>
    <w:rsid w:val="00A61C28"/>
    <w:rsid w:val="00A664B5"/>
    <w:rsid w:val="00A701D3"/>
    <w:rsid w:val="00A705E4"/>
    <w:rsid w:val="00A71F55"/>
    <w:rsid w:val="00A74E4F"/>
    <w:rsid w:val="00A7534F"/>
    <w:rsid w:val="00A77B07"/>
    <w:rsid w:val="00A80B32"/>
    <w:rsid w:val="00A80D6D"/>
    <w:rsid w:val="00A80F05"/>
    <w:rsid w:val="00A82265"/>
    <w:rsid w:val="00A83F03"/>
    <w:rsid w:val="00A85415"/>
    <w:rsid w:val="00A855D4"/>
    <w:rsid w:val="00A85A95"/>
    <w:rsid w:val="00A86A8D"/>
    <w:rsid w:val="00A87014"/>
    <w:rsid w:val="00A87A3F"/>
    <w:rsid w:val="00A87E2E"/>
    <w:rsid w:val="00A916BA"/>
    <w:rsid w:val="00A920AF"/>
    <w:rsid w:val="00A92BDA"/>
    <w:rsid w:val="00A94BCF"/>
    <w:rsid w:val="00A94D1A"/>
    <w:rsid w:val="00A9527B"/>
    <w:rsid w:val="00A97647"/>
    <w:rsid w:val="00AA0C3F"/>
    <w:rsid w:val="00AA0C86"/>
    <w:rsid w:val="00AA129C"/>
    <w:rsid w:val="00AA22FA"/>
    <w:rsid w:val="00AA2E9C"/>
    <w:rsid w:val="00AA4D74"/>
    <w:rsid w:val="00AA5641"/>
    <w:rsid w:val="00AA6525"/>
    <w:rsid w:val="00AA6987"/>
    <w:rsid w:val="00AA6BB0"/>
    <w:rsid w:val="00AA76D2"/>
    <w:rsid w:val="00AA79B6"/>
    <w:rsid w:val="00AA7D45"/>
    <w:rsid w:val="00AB1C52"/>
    <w:rsid w:val="00AB6F4D"/>
    <w:rsid w:val="00AB7222"/>
    <w:rsid w:val="00AC0A7E"/>
    <w:rsid w:val="00AC0DF0"/>
    <w:rsid w:val="00AC1CA5"/>
    <w:rsid w:val="00AC30EE"/>
    <w:rsid w:val="00AC4443"/>
    <w:rsid w:val="00AC5647"/>
    <w:rsid w:val="00AC5651"/>
    <w:rsid w:val="00AC7922"/>
    <w:rsid w:val="00AD04DA"/>
    <w:rsid w:val="00AD0EF0"/>
    <w:rsid w:val="00AD263C"/>
    <w:rsid w:val="00AD551B"/>
    <w:rsid w:val="00AD5553"/>
    <w:rsid w:val="00AD671A"/>
    <w:rsid w:val="00AD68C7"/>
    <w:rsid w:val="00AD6F88"/>
    <w:rsid w:val="00AE07C5"/>
    <w:rsid w:val="00AE236E"/>
    <w:rsid w:val="00AE35A4"/>
    <w:rsid w:val="00AE388E"/>
    <w:rsid w:val="00AE46FC"/>
    <w:rsid w:val="00AE4888"/>
    <w:rsid w:val="00AE62C1"/>
    <w:rsid w:val="00AE6717"/>
    <w:rsid w:val="00AE6D4D"/>
    <w:rsid w:val="00AF069F"/>
    <w:rsid w:val="00AF1D3C"/>
    <w:rsid w:val="00AF484F"/>
    <w:rsid w:val="00AF5344"/>
    <w:rsid w:val="00AF74EC"/>
    <w:rsid w:val="00B00E31"/>
    <w:rsid w:val="00B014A5"/>
    <w:rsid w:val="00B01B3F"/>
    <w:rsid w:val="00B035BC"/>
    <w:rsid w:val="00B04297"/>
    <w:rsid w:val="00B04732"/>
    <w:rsid w:val="00B05560"/>
    <w:rsid w:val="00B066CF"/>
    <w:rsid w:val="00B1086C"/>
    <w:rsid w:val="00B109E6"/>
    <w:rsid w:val="00B132F9"/>
    <w:rsid w:val="00B165E9"/>
    <w:rsid w:val="00B16C42"/>
    <w:rsid w:val="00B20480"/>
    <w:rsid w:val="00B2095A"/>
    <w:rsid w:val="00B24428"/>
    <w:rsid w:val="00B252E7"/>
    <w:rsid w:val="00B258DB"/>
    <w:rsid w:val="00B26793"/>
    <w:rsid w:val="00B26C26"/>
    <w:rsid w:val="00B26EEA"/>
    <w:rsid w:val="00B2731E"/>
    <w:rsid w:val="00B30725"/>
    <w:rsid w:val="00B30B1E"/>
    <w:rsid w:val="00B30F9E"/>
    <w:rsid w:val="00B33C29"/>
    <w:rsid w:val="00B3449D"/>
    <w:rsid w:val="00B35C4B"/>
    <w:rsid w:val="00B368BE"/>
    <w:rsid w:val="00B40149"/>
    <w:rsid w:val="00B40CE0"/>
    <w:rsid w:val="00B41158"/>
    <w:rsid w:val="00B426C8"/>
    <w:rsid w:val="00B43437"/>
    <w:rsid w:val="00B43789"/>
    <w:rsid w:val="00B4670C"/>
    <w:rsid w:val="00B47996"/>
    <w:rsid w:val="00B51EFD"/>
    <w:rsid w:val="00B524F8"/>
    <w:rsid w:val="00B52889"/>
    <w:rsid w:val="00B53855"/>
    <w:rsid w:val="00B53AA6"/>
    <w:rsid w:val="00B55499"/>
    <w:rsid w:val="00B55BB3"/>
    <w:rsid w:val="00B57691"/>
    <w:rsid w:val="00B57696"/>
    <w:rsid w:val="00B577BD"/>
    <w:rsid w:val="00B609B5"/>
    <w:rsid w:val="00B63EBE"/>
    <w:rsid w:val="00B640C5"/>
    <w:rsid w:val="00B67329"/>
    <w:rsid w:val="00B67B82"/>
    <w:rsid w:val="00B7018E"/>
    <w:rsid w:val="00B721A5"/>
    <w:rsid w:val="00B72D24"/>
    <w:rsid w:val="00B74073"/>
    <w:rsid w:val="00B74165"/>
    <w:rsid w:val="00B763E2"/>
    <w:rsid w:val="00B768DA"/>
    <w:rsid w:val="00B8052A"/>
    <w:rsid w:val="00B829A3"/>
    <w:rsid w:val="00B835E3"/>
    <w:rsid w:val="00B83AE8"/>
    <w:rsid w:val="00B83E14"/>
    <w:rsid w:val="00B857CB"/>
    <w:rsid w:val="00B86BC8"/>
    <w:rsid w:val="00B87E09"/>
    <w:rsid w:val="00B906BF"/>
    <w:rsid w:val="00B965C0"/>
    <w:rsid w:val="00BA0733"/>
    <w:rsid w:val="00BA0A3D"/>
    <w:rsid w:val="00BA1FE1"/>
    <w:rsid w:val="00BA3676"/>
    <w:rsid w:val="00BA40FC"/>
    <w:rsid w:val="00BA53A1"/>
    <w:rsid w:val="00BA59E8"/>
    <w:rsid w:val="00BA5A0B"/>
    <w:rsid w:val="00BA6D6E"/>
    <w:rsid w:val="00BA7332"/>
    <w:rsid w:val="00BA7FFB"/>
    <w:rsid w:val="00BB0817"/>
    <w:rsid w:val="00BB0D2D"/>
    <w:rsid w:val="00BB2465"/>
    <w:rsid w:val="00BB2542"/>
    <w:rsid w:val="00BB3C25"/>
    <w:rsid w:val="00BB415B"/>
    <w:rsid w:val="00BB5575"/>
    <w:rsid w:val="00BB56A8"/>
    <w:rsid w:val="00BB6E5B"/>
    <w:rsid w:val="00BB719E"/>
    <w:rsid w:val="00BC184A"/>
    <w:rsid w:val="00BC4906"/>
    <w:rsid w:val="00BC5BE1"/>
    <w:rsid w:val="00BC6B12"/>
    <w:rsid w:val="00BC7E52"/>
    <w:rsid w:val="00BC7FAD"/>
    <w:rsid w:val="00BD01D8"/>
    <w:rsid w:val="00BD0F59"/>
    <w:rsid w:val="00BD2A66"/>
    <w:rsid w:val="00BD30F5"/>
    <w:rsid w:val="00BD318B"/>
    <w:rsid w:val="00BD336F"/>
    <w:rsid w:val="00BD5326"/>
    <w:rsid w:val="00BD57D3"/>
    <w:rsid w:val="00BD581B"/>
    <w:rsid w:val="00BD6DE3"/>
    <w:rsid w:val="00BE5B7A"/>
    <w:rsid w:val="00BE63A0"/>
    <w:rsid w:val="00BE79FB"/>
    <w:rsid w:val="00BE7B23"/>
    <w:rsid w:val="00BF11F6"/>
    <w:rsid w:val="00BF1E81"/>
    <w:rsid w:val="00BF2645"/>
    <w:rsid w:val="00BF4DB4"/>
    <w:rsid w:val="00C0003B"/>
    <w:rsid w:val="00C00156"/>
    <w:rsid w:val="00C0060A"/>
    <w:rsid w:val="00C02BEA"/>
    <w:rsid w:val="00C0374B"/>
    <w:rsid w:val="00C0523D"/>
    <w:rsid w:val="00C06035"/>
    <w:rsid w:val="00C07509"/>
    <w:rsid w:val="00C11B67"/>
    <w:rsid w:val="00C13705"/>
    <w:rsid w:val="00C150D7"/>
    <w:rsid w:val="00C17E93"/>
    <w:rsid w:val="00C20BD3"/>
    <w:rsid w:val="00C213C2"/>
    <w:rsid w:val="00C21AA5"/>
    <w:rsid w:val="00C22CA4"/>
    <w:rsid w:val="00C24B3C"/>
    <w:rsid w:val="00C255A9"/>
    <w:rsid w:val="00C25AFA"/>
    <w:rsid w:val="00C2761C"/>
    <w:rsid w:val="00C277E2"/>
    <w:rsid w:val="00C30D56"/>
    <w:rsid w:val="00C32695"/>
    <w:rsid w:val="00C35DBD"/>
    <w:rsid w:val="00C3646C"/>
    <w:rsid w:val="00C41030"/>
    <w:rsid w:val="00C42202"/>
    <w:rsid w:val="00C43935"/>
    <w:rsid w:val="00C47735"/>
    <w:rsid w:val="00C50B10"/>
    <w:rsid w:val="00C515A7"/>
    <w:rsid w:val="00C51B1D"/>
    <w:rsid w:val="00C52A5F"/>
    <w:rsid w:val="00C53B35"/>
    <w:rsid w:val="00C54CA9"/>
    <w:rsid w:val="00C55243"/>
    <w:rsid w:val="00C57CEB"/>
    <w:rsid w:val="00C6062D"/>
    <w:rsid w:val="00C61647"/>
    <w:rsid w:val="00C63F8E"/>
    <w:rsid w:val="00C64F55"/>
    <w:rsid w:val="00C661A6"/>
    <w:rsid w:val="00C67DDB"/>
    <w:rsid w:val="00C70190"/>
    <w:rsid w:val="00C71371"/>
    <w:rsid w:val="00C7393B"/>
    <w:rsid w:val="00C74461"/>
    <w:rsid w:val="00C74864"/>
    <w:rsid w:val="00C77604"/>
    <w:rsid w:val="00C77852"/>
    <w:rsid w:val="00C8101F"/>
    <w:rsid w:val="00C81CA2"/>
    <w:rsid w:val="00C85806"/>
    <w:rsid w:val="00C87268"/>
    <w:rsid w:val="00C90AF8"/>
    <w:rsid w:val="00C929D2"/>
    <w:rsid w:val="00C9305A"/>
    <w:rsid w:val="00C9435D"/>
    <w:rsid w:val="00C950D0"/>
    <w:rsid w:val="00C95766"/>
    <w:rsid w:val="00C96855"/>
    <w:rsid w:val="00C96B1D"/>
    <w:rsid w:val="00CA044F"/>
    <w:rsid w:val="00CA27E4"/>
    <w:rsid w:val="00CA4608"/>
    <w:rsid w:val="00CA5003"/>
    <w:rsid w:val="00CA7CE9"/>
    <w:rsid w:val="00CB1007"/>
    <w:rsid w:val="00CB12B4"/>
    <w:rsid w:val="00CB2B37"/>
    <w:rsid w:val="00CB3241"/>
    <w:rsid w:val="00CB36AE"/>
    <w:rsid w:val="00CB5F0B"/>
    <w:rsid w:val="00CB6539"/>
    <w:rsid w:val="00CB71FC"/>
    <w:rsid w:val="00CC243B"/>
    <w:rsid w:val="00CC2630"/>
    <w:rsid w:val="00CC3131"/>
    <w:rsid w:val="00CC3772"/>
    <w:rsid w:val="00CC653C"/>
    <w:rsid w:val="00CC70C4"/>
    <w:rsid w:val="00CC77D2"/>
    <w:rsid w:val="00CC7851"/>
    <w:rsid w:val="00CD04EF"/>
    <w:rsid w:val="00CD07F5"/>
    <w:rsid w:val="00CD22FF"/>
    <w:rsid w:val="00CD32A1"/>
    <w:rsid w:val="00CD428E"/>
    <w:rsid w:val="00CE0A81"/>
    <w:rsid w:val="00CE0C03"/>
    <w:rsid w:val="00CE14AD"/>
    <w:rsid w:val="00CE3E2B"/>
    <w:rsid w:val="00CE7A4C"/>
    <w:rsid w:val="00CF07C9"/>
    <w:rsid w:val="00CF14B7"/>
    <w:rsid w:val="00CF151C"/>
    <w:rsid w:val="00CF1767"/>
    <w:rsid w:val="00CF2639"/>
    <w:rsid w:val="00CF2C7F"/>
    <w:rsid w:val="00CF36E6"/>
    <w:rsid w:val="00CF55DF"/>
    <w:rsid w:val="00CF6889"/>
    <w:rsid w:val="00D00721"/>
    <w:rsid w:val="00D00818"/>
    <w:rsid w:val="00D0146B"/>
    <w:rsid w:val="00D01ECF"/>
    <w:rsid w:val="00D02673"/>
    <w:rsid w:val="00D0452B"/>
    <w:rsid w:val="00D0460D"/>
    <w:rsid w:val="00D06E4D"/>
    <w:rsid w:val="00D07353"/>
    <w:rsid w:val="00D07928"/>
    <w:rsid w:val="00D11A8C"/>
    <w:rsid w:val="00D1340C"/>
    <w:rsid w:val="00D13D87"/>
    <w:rsid w:val="00D15683"/>
    <w:rsid w:val="00D15808"/>
    <w:rsid w:val="00D20B40"/>
    <w:rsid w:val="00D20B8E"/>
    <w:rsid w:val="00D212FA"/>
    <w:rsid w:val="00D21598"/>
    <w:rsid w:val="00D22BDB"/>
    <w:rsid w:val="00D23E9F"/>
    <w:rsid w:val="00D248AA"/>
    <w:rsid w:val="00D26063"/>
    <w:rsid w:val="00D2655D"/>
    <w:rsid w:val="00D2695C"/>
    <w:rsid w:val="00D27D1C"/>
    <w:rsid w:val="00D34FDD"/>
    <w:rsid w:val="00D35F08"/>
    <w:rsid w:val="00D35F81"/>
    <w:rsid w:val="00D36952"/>
    <w:rsid w:val="00D36C08"/>
    <w:rsid w:val="00D37C7D"/>
    <w:rsid w:val="00D40BBF"/>
    <w:rsid w:val="00D40CB5"/>
    <w:rsid w:val="00D4167E"/>
    <w:rsid w:val="00D41E98"/>
    <w:rsid w:val="00D431AC"/>
    <w:rsid w:val="00D44105"/>
    <w:rsid w:val="00D44CB0"/>
    <w:rsid w:val="00D44CC0"/>
    <w:rsid w:val="00D458F9"/>
    <w:rsid w:val="00D469E0"/>
    <w:rsid w:val="00D51445"/>
    <w:rsid w:val="00D5189A"/>
    <w:rsid w:val="00D51C63"/>
    <w:rsid w:val="00D54A82"/>
    <w:rsid w:val="00D5641C"/>
    <w:rsid w:val="00D56AE9"/>
    <w:rsid w:val="00D56E63"/>
    <w:rsid w:val="00D601F9"/>
    <w:rsid w:val="00D61FE0"/>
    <w:rsid w:val="00D63720"/>
    <w:rsid w:val="00D63CCC"/>
    <w:rsid w:val="00D64803"/>
    <w:rsid w:val="00D64CF7"/>
    <w:rsid w:val="00D65101"/>
    <w:rsid w:val="00D65FB4"/>
    <w:rsid w:val="00D66B40"/>
    <w:rsid w:val="00D67BEF"/>
    <w:rsid w:val="00D70284"/>
    <w:rsid w:val="00D726F1"/>
    <w:rsid w:val="00D730CE"/>
    <w:rsid w:val="00D73523"/>
    <w:rsid w:val="00D752AA"/>
    <w:rsid w:val="00D774E8"/>
    <w:rsid w:val="00D77A66"/>
    <w:rsid w:val="00D77BDB"/>
    <w:rsid w:val="00D81736"/>
    <w:rsid w:val="00D826FE"/>
    <w:rsid w:val="00D838B9"/>
    <w:rsid w:val="00D83FB6"/>
    <w:rsid w:val="00D8605E"/>
    <w:rsid w:val="00D9154D"/>
    <w:rsid w:val="00D921CF"/>
    <w:rsid w:val="00D94E9A"/>
    <w:rsid w:val="00D94F4A"/>
    <w:rsid w:val="00D95A7F"/>
    <w:rsid w:val="00D95F66"/>
    <w:rsid w:val="00D97084"/>
    <w:rsid w:val="00D975F6"/>
    <w:rsid w:val="00DA0DDB"/>
    <w:rsid w:val="00DA122E"/>
    <w:rsid w:val="00DA1349"/>
    <w:rsid w:val="00DA22B0"/>
    <w:rsid w:val="00DA549E"/>
    <w:rsid w:val="00DA64BF"/>
    <w:rsid w:val="00DA6880"/>
    <w:rsid w:val="00DB0773"/>
    <w:rsid w:val="00DB243F"/>
    <w:rsid w:val="00DB2BFA"/>
    <w:rsid w:val="00DB40C9"/>
    <w:rsid w:val="00DB4E61"/>
    <w:rsid w:val="00DB4EDC"/>
    <w:rsid w:val="00DB55ED"/>
    <w:rsid w:val="00DB7977"/>
    <w:rsid w:val="00DB7BD5"/>
    <w:rsid w:val="00DC1004"/>
    <w:rsid w:val="00DC1FEB"/>
    <w:rsid w:val="00DC2D65"/>
    <w:rsid w:val="00DC3600"/>
    <w:rsid w:val="00DC43D5"/>
    <w:rsid w:val="00DC502B"/>
    <w:rsid w:val="00DC615E"/>
    <w:rsid w:val="00DC6505"/>
    <w:rsid w:val="00DC6871"/>
    <w:rsid w:val="00DC68C2"/>
    <w:rsid w:val="00DC6D27"/>
    <w:rsid w:val="00DC77BB"/>
    <w:rsid w:val="00DD0670"/>
    <w:rsid w:val="00DD2D2C"/>
    <w:rsid w:val="00DD2F06"/>
    <w:rsid w:val="00DD365B"/>
    <w:rsid w:val="00DD7AF7"/>
    <w:rsid w:val="00DE1C69"/>
    <w:rsid w:val="00DE2CE6"/>
    <w:rsid w:val="00DE2D85"/>
    <w:rsid w:val="00DE3A31"/>
    <w:rsid w:val="00DE5C9C"/>
    <w:rsid w:val="00DF09C3"/>
    <w:rsid w:val="00DF0BCD"/>
    <w:rsid w:val="00DF180B"/>
    <w:rsid w:val="00DF289C"/>
    <w:rsid w:val="00DF295A"/>
    <w:rsid w:val="00DF29F1"/>
    <w:rsid w:val="00DF2CA7"/>
    <w:rsid w:val="00DF35FE"/>
    <w:rsid w:val="00DF46C9"/>
    <w:rsid w:val="00DF47D2"/>
    <w:rsid w:val="00DF52DE"/>
    <w:rsid w:val="00DF630D"/>
    <w:rsid w:val="00E00787"/>
    <w:rsid w:val="00E0101E"/>
    <w:rsid w:val="00E015D2"/>
    <w:rsid w:val="00E01C6C"/>
    <w:rsid w:val="00E0600F"/>
    <w:rsid w:val="00E07842"/>
    <w:rsid w:val="00E1021F"/>
    <w:rsid w:val="00E103DE"/>
    <w:rsid w:val="00E11348"/>
    <w:rsid w:val="00E13243"/>
    <w:rsid w:val="00E14091"/>
    <w:rsid w:val="00E155CF"/>
    <w:rsid w:val="00E167B7"/>
    <w:rsid w:val="00E16AE3"/>
    <w:rsid w:val="00E202D9"/>
    <w:rsid w:val="00E2070E"/>
    <w:rsid w:val="00E20BAF"/>
    <w:rsid w:val="00E244D9"/>
    <w:rsid w:val="00E255AF"/>
    <w:rsid w:val="00E258C8"/>
    <w:rsid w:val="00E26EED"/>
    <w:rsid w:val="00E3643C"/>
    <w:rsid w:val="00E377FC"/>
    <w:rsid w:val="00E407AF"/>
    <w:rsid w:val="00E44B53"/>
    <w:rsid w:val="00E53476"/>
    <w:rsid w:val="00E554CE"/>
    <w:rsid w:val="00E55DAA"/>
    <w:rsid w:val="00E55DC2"/>
    <w:rsid w:val="00E56027"/>
    <w:rsid w:val="00E56F88"/>
    <w:rsid w:val="00E5740B"/>
    <w:rsid w:val="00E60776"/>
    <w:rsid w:val="00E60E8C"/>
    <w:rsid w:val="00E63620"/>
    <w:rsid w:val="00E63776"/>
    <w:rsid w:val="00E65E36"/>
    <w:rsid w:val="00E66907"/>
    <w:rsid w:val="00E66B69"/>
    <w:rsid w:val="00E703E1"/>
    <w:rsid w:val="00E7056A"/>
    <w:rsid w:val="00E70CBB"/>
    <w:rsid w:val="00E74352"/>
    <w:rsid w:val="00E7439C"/>
    <w:rsid w:val="00E75479"/>
    <w:rsid w:val="00E75A54"/>
    <w:rsid w:val="00E7647F"/>
    <w:rsid w:val="00E816F5"/>
    <w:rsid w:val="00E826CF"/>
    <w:rsid w:val="00E847E0"/>
    <w:rsid w:val="00E84CF0"/>
    <w:rsid w:val="00E85602"/>
    <w:rsid w:val="00E85F37"/>
    <w:rsid w:val="00E91C70"/>
    <w:rsid w:val="00E92857"/>
    <w:rsid w:val="00E93A57"/>
    <w:rsid w:val="00E9512E"/>
    <w:rsid w:val="00E961AF"/>
    <w:rsid w:val="00EA1B0F"/>
    <w:rsid w:val="00EA38E9"/>
    <w:rsid w:val="00EA3A28"/>
    <w:rsid w:val="00EA3CA9"/>
    <w:rsid w:val="00EA4477"/>
    <w:rsid w:val="00EA4569"/>
    <w:rsid w:val="00EA59BB"/>
    <w:rsid w:val="00EA663D"/>
    <w:rsid w:val="00EA74BC"/>
    <w:rsid w:val="00EB3152"/>
    <w:rsid w:val="00EB3615"/>
    <w:rsid w:val="00EB3D24"/>
    <w:rsid w:val="00EB71E5"/>
    <w:rsid w:val="00EC1298"/>
    <w:rsid w:val="00EC2B7E"/>
    <w:rsid w:val="00EC4658"/>
    <w:rsid w:val="00EC4E07"/>
    <w:rsid w:val="00EC5CAF"/>
    <w:rsid w:val="00EC7499"/>
    <w:rsid w:val="00EC75DE"/>
    <w:rsid w:val="00ED02BB"/>
    <w:rsid w:val="00ED07D8"/>
    <w:rsid w:val="00ED0D94"/>
    <w:rsid w:val="00ED1B10"/>
    <w:rsid w:val="00ED1DD4"/>
    <w:rsid w:val="00ED2BDA"/>
    <w:rsid w:val="00ED545B"/>
    <w:rsid w:val="00ED6134"/>
    <w:rsid w:val="00ED692B"/>
    <w:rsid w:val="00EE0F12"/>
    <w:rsid w:val="00EE134C"/>
    <w:rsid w:val="00EE298D"/>
    <w:rsid w:val="00EE328F"/>
    <w:rsid w:val="00EE34A8"/>
    <w:rsid w:val="00EE48DD"/>
    <w:rsid w:val="00EE54AD"/>
    <w:rsid w:val="00EE61F2"/>
    <w:rsid w:val="00EE7F25"/>
    <w:rsid w:val="00EF02EB"/>
    <w:rsid w:val="00EF08BE"/>
    <w:rsid w:val="00EF1772"/>
    <w:rsid w:val="00EF1E39"/>
    <w:rsid w:val="00EF2AAB"/>
    <w:rsid w:val="00EF344C"/>
    <w:rsid w:val="00EF34FC"/>
    <w:rsid w:val="00EF7284"/>
    <w:rsid w:val="00F014EF"/>
    <w:rsid w:val="00F02433"/>
    <w:rsid w:val="00F03124"/>
    <w:rsid w:val="00F044E4"/>
    <w:rsid w:val="00F05E80"/>
    <w:rsid w:val="00F1371A"/>
    <w:rsid w:val="00F13BC7"/>
    <w:rsid w:val="00F1528A"/>
    <w:rsid w:val="00F16F57"/>
    <w:rsid w:val="00F17693"/>
    <w:rsid w:val="00F21015"/>
    <w:rsid w:val="00F248FB"/>
    <w:rsid w:val="00F273C9"/>
    <w:rsid w:val="00F27766"/>
    <w:rsid w:val="00F30AFA"/>
    <w:rsid w:val="00F312A8"/>
    <w:rsid w:val="00F340AF"/>
    <w:rsid w:val="00F35173"/>
    <w:rsid w:val="00F353AC"/>
    <w:rsid w:val="00F35B2C"/>
    <w:rsid w:val="00F36C9D"/>
    <w:rsid w:val="00F370DF"/>
    <w:rsid w:val="00F37B56"/>
    <w:rsid w:val="00F40212"/>
    <w:rsid w:val="00F4061A"/>
    <w:rsid w:val="00F410F7"/>
    <w:rsid w:val="00F436B2"/>
    <w:rsid w:val="00F44E8A"/>
    <w:rsid w:val="00F4637E"/>
    <w:rsid w:val="00F5176C"/>
    <w:rsid w:val="00F55502"/>
    <w:rsid w:val="00F55D8A"/>
    <w:rsid w:val="00F56507"/>
    <w:rsid w:val="00F56897"/>
    <w:rsid w:val="00F57128"/>
    <w:rsid w:val="00F57336"/>
    <w:rsid w:val="00F57D49"/>
    <w:rsid w:val="00F62053"/>
    <w:rsid w:val="00F63EB5"/>
    <w:rsid w:val="00F63F03"/>
    <w:rsid w:val="00F64DA5"/>
    <w:rsid w:val="00F66E79"/>
    <w:rsid w:val="00F67871"/>
    <w:rsid w:val="00F67FCF"/>
    <w:rsid w:val="00F71D99"/>
    <w:rsid w:val="00F72770"/>
    <w:rsid w:val="00F76583"/>
    <w:rsid w:val="00F8097A"/>
    <w:rsid w:val="00F80D7A"/>
    <w:rsid w:val="00F81D78"/>
    <w:rsid w:val="00F82598"/>
    <w:rsid w:val="00F83A48"/>
    <w:rsid w:val="00F83B45"/>
    <w:rsid w:val="00F8511D"/>
    <w:rsid w:val="00F85668"/>
    <w:rsid w:val="00F85998"/>
    <w:rsid w:val="00F900ED"/>
    <w:rsid w:val="00F9024F"/>
    <w:rsid w:val="00F90E0F"/>
    <w:rsid w:val="00F91F96"/>
    <w:rsid w:val="00F9453B"/>
    <w:rsid w:val="00F96147"/>
    <w:rsid w:val="00F96779"/>
    <w:rsid w:val="00F96E39"/>
    <w:rsid w:val="00F975FB"/>
    <w:rsid w:val="00FA0121"/>
    <w:rsid w:val="00FA094F"/>
    <w:rsid w:val="00FA0D17"/>
    <w:rsid w:val="00FA0EF9"/>
    <w:rsid w:val="00FA1FA9"/>
    <w:rsid w:val="00FA2271"/>
    <w:rsid w:val="00FA240A"/>
    <w:rsid w:val="00FA35F6"/>
    <w:rsid w:val="00FA4170"/>
    <w:rsid w:val="00FB03B8"/>
    <w:rsid w:val="00FB0634"/>
    <w:rsid w:val="00FB15EC"/>
    <w:rsid w:val="00FB201F"/>
    <w:rsid w:val="00FB43BC"/>
    <w:rsid w:val="00FB5191"/>
    <w:rsid w:val="00FB7E85"/>
    <w:rsid w:val="00FC36FE"/>
    <w:rsid w:val="00FC45B7"/>
    <w:rsid w:val="00FC4F94"/>
    <w:rsid w:val="00FC77F8"/>
    <w:rsid w:val="00FD300B"/>
    <w:rsid w:val="00FD3B8B"/>
    <w:rsid w:val="00FD44B1"/>
    <w:rsid w:val="00FD51AB"/>
    <w:rsid w:val="00FD7071"/>
    <w:rsid w:val="00FE1CEE"/>
    <w:rsid w:val="00FE27EA"/>
    <w:rsid w:val="00FE32B9"/>
    <w:rsid w:val="00FE4CEC"/>
    <w:rsid w:val="00FE7085"/>
    <w:rsid w:val="00FE737A"/>
    <w:rsid w:val="00FF04E1"/>
    <w:rsid w:val="00FF17BB"/>
    <w:rsid w:val="00FF1E47"/>
    <w:rsid w:val="00FF2F49"/>
    <w:rsid w:val="00FF6AB4"/>
    <w:rsid w:val="42C071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7886CD"/>
  <w15:docId w15:val="{D5CACE64-19F8-4A04-BA4C-FF288B39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073"/>
    <w:pPr>
      <w:spacing w:after="200" w:line="276" w:lineRule="auto"/>
    </w:pPr>
    <w:rPr>
      <w:rFonts w:eastAsiaTheme="minorHAnsi"/>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CCE"/>
    <w:rPr>
      <w:rFonts w:ascii="Segoe UI" w:eastAsiaTheme="minorHAnsi" w:hAnsi="Segoe UI" w:cs="Segoe UI"/>
      <w:sz w:val="18"/>
      <w:szCs w:val="18"/>
      <w:lang w:val="el-GR"/>
    </w:rPr>
  </w:style>
  <w:style w:type="paragraph" w:styleId="Footer">
    <w:name w:val="footer"/>
    <w:basedOn w:val="Normal"/>
    <w:link w:val="FooterChar"/>
    <w:uiPriority w:val="99"/>
    <w:unhideWhenUsed/>
    <w:rsid w:val="00705160"/>
    <w:pPr>
      <w:tabs>
        <w:tab w:val="center" w:pos="4320"/>
        <w:tab w:val="right" w:pos="8640"/>
      </w:tabs>
      <w:spacing w:after="0" w:line="240" w:lineRule="auto"/>
    </w:pPr>
  </w:style>
  <w:style w:type="character" w:customStyle="1" w:styleId="FooterChar">
    <w:name w:val="Footer Char"/>
    <w:basedOn w:val="DefaultParagraphFont"/>
    <w:link w:val="Footer"/>
    <w:uiPriority w:val="99"/>
    <w:rsid w:val="00705160"/>
    <w:rPr>
      <w:rFonts w:eastAsiaTheme="minorHAnsi"/>
      <w:sz w:val="22"/>
      <w:szCs w:val="22"/>
      <w:lang w:val="el-GR"/>
    </w:rPr>
  </w:style>
  <w:style w:type="character" w:styleId="PageNumber">
    <w:name w:val="page number"/>
    <w:basedOn w:val="DefaultParagraphFont"/>
    <w:uiPriority w:val="99"/>
    <w:semiHidden/>
    <w:unhideWhenUsed/>
    <w:rsid w:val="00705160"/>
  </w:style>
  <w:style w:type="character" w:styleId="CommentReference">
    <w:name w:val="annotation reference"/>
    <w:basedOn w:val="DefaultParagraphFont"/>
    <w:uiPriority w:val="99"/>
    <w:semiHidden/>
    <w:unhideWhenUsed/>
    <w:rsid w:val="004B35E1"/>
    <w:rPr>
      <w:sz w:val="16"/>
      <w:szCs w:val="16"/>
    </w:rPr>
  </w:style>
  <w:style w:type="paragraph" w:styleId="CommentText">
    <w:name w:val="annotation text"/>
    <w:basedOn w:val="Normal"/>
    <w:link w:val="CommentTextChar"/>
    <w:uiPriority w:val="99"/>
    <w:unhideWhenUsed/>
    <w:rsid w:val="004B35E1"/>
    <w:pPr>
      <w:spacing w:line="240" w:lineRule="auto"/>
    </w:pPr>
    <w:rPr>
      <w:sz w:val="20"/>
      <w:szCs w:val="20"/>
    </w:rPr>
  </w:style>
  <w:style w:type="character" w:customStyle="1" w:styleId="CommentTextChar">
    <w:name w:val="Comment Text Char"/>
    <w:basedOn w:val="DefaultParagraphFont"/>
    <w:link w:val="CommentText"/>
    <w:uiPriority w:val="99"/>
    <w:rsid w:val="004B35E1"/>
    <w:rPr>
      <w:rFonts w:eastAsiaTheme="minorHAnsi"/>
      <w:sz w:val="20"/>
      <w:szCs w:val="20"/>
      <w:lang w:val="el-GR"/>
    </w:rPr>
  </w:style>
  <w:style w:type="paragraph" w:styleId="CommentSubject">
    <w:name w:val="annotation subject"/>
    <w:basedOn w:val="CommentText"/>
    <w:next w:val="CommentText"/>
    <w:link w:val="CommentSubjectChar"/>
    <w:uiPriority w:val="99"/>
    <w:semiHidden/>
    <w:unhideWhenUsed/>
    <w:rsid w:val="004B35E1"/>
    <w:rPr>
      <w:b/>
      <w:bCs/>
    </w:rPr>
  </w:style>
  <w:style w:type="character" w:customStyle="1" w:styleId="CommentSubjectChar">
    <w:name w:val="Comment Subject Char"/>
    <w:basedOn w:val="CommentTextChar"/>
    <w:link w:val="CommentSubject"/>
    <w:uiPriority w:val="99"/>
    <w:semiHidden/>
    <w:rsid w:val="004B35E1"/>
    <w:rPr>
      <w:rFonts w:eastAsiaTheme="minorHAnsi"/>
      <w:b/>
      <w:bCs/>
      <w:sz w:val="20"/>
      <w:szCs w:val="20"/>
      <w:lang w:val="el-GR"/>
    </w:rPr>
  </w:style>
  <w:style w:type="paragraph" w:styleId="Header">
    <w:name w:val="header"/>
    <w:basedOn w:val="Normal"/>
    <w:link w:val="HeaderChar"/>
    <w:uiPriority w:val="99"/>
    <w:unhideWhenUsed/>
    <w:rsid w:val="004951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51B4"/>
    <w:rPr>
      <w:rFonts w:eastAsiaTheme="minorHAnsi"/>
      <w:sz w:val="22"/>
      <w:szCs w:val="22"/>
      <w:lang w:val="el-GR"/>
    </w:rPr>
  </w:style>
  <w:style w:type="table" w:styleId="TableGrid">
    <w:name w:val="Table Grid"/>
    <w:basedOn w:val="TableNormal"/>
    <w:uiPriority w:val="59"/>
    <w:rsid w:val="00440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A4608"/>
    <w:rPr>
      <w:rFonts w:eastAsiaTheme="minorHAnsi"/>
      <w:sz w:val="22"/>
      <w:szCs w:val="22"/>
      <w:lang w:val="el-GR"/>
    </w:rPr>
  </w:style>
  <w:style w:type="paragraph" w:styleId="ListParagraph">
    <w:name w:val="List Paragraph"/>
    <w:basedOn w:val="Normal"/>
    <w:uiPriority w:val="34"/>
    <w:qFormat/>
    <w:rsid w:val="00C150D7"/>
    <w:pPr>
      <w:ind w:left="720"/>
      <w:contextualSpacing/>
    </w:pPr>
  </w:style>
  <w:style w:type="character" w:styleId="Hyperlink">
    <w:name w:val="Hyperlink"/>
    <w:basedOn w:val="DefaultParagraphFont"/>
    <w:uiPriority w:val="99"/>
    <w:unhideWhenUsed/>
    <w:rsid w:val="00FB0634"/>
    <w:rPr>
      <w:color w:val="0000FF"/>
      <w:u w:val="single"/>
    </w:rPr>
  </w:style>
  <w:style w:type="character" w:customStyle="1" w:styleId="c9dxtc">
    <w:name w:val="c9dxtc"/>
    <w:basedOn w:val="DefaultParagraphFont"/>
    <w:rsid w:val="007319BE"/>
  </w:style>
  <w:style w:type="character" w:styleId="FollowedHyperlink">
    <w:name w:val="FollowedHyperlink"/>
    <w:basedOn w:val="DefaultParagraphFont"/>
    <w:uiPriority w:val="99"/>
    <w:semiHidden/>
    <w:unhideWhenUsed/>
    <w:rsid w:val="00DA1349"/>
    <w:rPr>
      <w:color w:val="800080" w:themeColor="followedHyperlink"/>
      <w:u w:val="single"/>
    </w:rPr>
  </w:style>
  <w:style w:type="character" w:customStyle="1" w:styleId="UnresolvedMention1">
    <w:name w:val="Unresolved Mention1"/>
    <w:basedOn w:val="DefaultParagraphFont"/>
    <w:uiPriority w:val="99"/>
    <w:semiHidden/>
    <w:unhideWhenUsed/>
    <w:rsid w:val="00264D2A"/>
    <w:rPr>
      <w:color w:val="605E5C"/>
      <w:shd w:val="clear" w:color="auto" w:fill="E1DFDD"/>
    </w:rPr>
  </w:style>
  <w:style w:type="paragraph" w:styleId="FootnoteText">
    <w:name w:val="footnote text"/>
    <w:basedOn w:val="Normal"/>
    <w:link w:val="FootnoteTextChar"/>
    <w:uiPriority w:val="99"/>
    <w:semiHidden/>
    <w:unhideWhenUsed/>
    <w:rsid w:val="00375B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BCC"/>
    <w:rPr>
      <w:rFonts w:eastAsiaTheme="minorHAnsi"/>
      <w:sz w:val="20"/>
      <w:szCs w:val="20"/>
      <w:lang w:val="el-GR"/>
    </w:rPr>
  </w:style>
  <w:style w:type="character" w:styleId="FootnoteReference">
    <w:name w:val="footnote reference"/>
    <w:basedOn w:val="DefaultParagraphFont"/>
    <w:uiPriority w:val="99"/>
    <w:semiHidden/>
    <w:unhideWhenUsed/>
    <w:rsid w:val="00375BCC"/>
    <w:rPr>
      <w:vertAlign w:val="superscript"/>
    </w:rPr>
  </w:style>
  <w:style w:type="paragraph" w:customStyle="1" w:styleId="pf0">
    <w:name w:val="pf0"/>
    <w:basedOn w:val="Normal"/>
    <w:rsid w:val="00652E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652E3E"/>
    <w:rPr>
      <w:rFonts w:ascii="Segoe UI" w:hAnsi="Segoe UI" w:cs="Segoe UI" w:hint="default"/>
      <w:b/>
      <w:bCs/>
      <w:sz w:val="18"/>
      <w:szCs w:val="18"/>
    </w:rPr>
  </w:style>
  <w:style w:type="character" w:customStyle="1" w:styleId="cf11">
    <w:name w:val="cf11"/>
    <w:basedOn w:val="DefaultParagraphFont"/>
    <w:rsid w:val="00652E3E"/>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0357C8"/>
    <w:rPr>
      <w:color w:val="605E5C"/>
      <w:shd w:val="clear" w:color="auto" w:fill="E1DFDD"/>
    </w:rPr>
  </w:style>
  <w:style w:type="paragraph" w:styleId="NormalWeb">
    <w:name w:val="Normal (Web)"/>
    <w:basedOn w:val="Normal"/>
    <w:uiPriority w:val="99"/>
    <w:semiHidden/>
    <w:unhideWhenUsed/>
    <w:rsid w:val="00A8541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TopofForm">
    <w:name w:val="HTML Top of Form"/>
    <w:basedOn w:val="Normal"/>
    <w:next w:val="Normal"/>
    <w:link w:val="z-TopofFormChar"/>
    <w:hidden/>
    <w:uiPriority w:val="99"/>
    <w:semiHidden/>
    <w:unhideWhenUsed/>
    <w:rsid w:val="00A85415"/>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A85415"/>
    <w:rPr>
      <w:rFonts w:ascii="Arial" w:eastAsia="Times New Roman" w:hAnsi="Arial" w:cs="Arial"/>
      <w:vanish/>
      <w:sz w:val="16"/>
      <w:szCs w:val="16"/>
    </w:rPr>
  </w:style>
  <w:style w:type="character" w:styleId="Strong">
    <w:name w:val="Strong"/>
    <w:basedOn w:val="DefaultParagraphFont"/>
    <w:uiPriority w:val="22"/>
    <w:qFormat/>
    <w:rsid w:val="009F03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07428">
      <w:bodyDiv w:val="1"/>
      <w:marLeft w:val="0"/>
      <w:marRight w:val="0"/>
      <w:marTop w:val="0"/>
      <w:marBottom w:val="0"/>
      <w:divBdr>
        <w:top w:val="none" w:sz="0" w:space="0" w:color="auto"/>
        <w:left w:val="none" w:sz="0" w:space="0" w:color="auto"/>
        <w:bottom w:val="none" w:sz="0" w:space="0" w:color="auto"/>
        <w:right w:val="none" w:sz="0" w:space="0" w:color="auto"/>
      </w:divBdr>
    </w:div>
    <w:div w:id="515728028">
      <w:bodyDiv w:val="1"/>
      <w:marLeft w:val="0"/>
      <w:marRight w:val="0"/>
      <w:marTop w:val="0"/>
      <w:marBottom w:val="0"/>
      <w:divBdr>
        <w:top w:val="none" w:sz="0" w:space="0" w:color="auto"/>
        <w:left w:val="none" w:sz="0" w:space="0" w:color="auto"/>
        <w:bottom w:val="none" w:sz="0" w:space="0" w:color="auto"/>
        <w:right w:val="none" w:sz="0" w:space="0" w:color="auto"/>
      </w:divBdr>
    </w:div>
    <w:div w:id="538008961">
      <w:bodyDiv w:val="1"/>
      <w:marLeft w:val="0"/>
      <w:marRight w:val="0"/>
      <w:marTop w:val="0"/>
      <w:marBottom w:val="0"/>
      <w:divBdr>
        <w:top w:val="none" w:sz="0" w:space="0" w:color="auto"/>
        <w:left w:val="none" w:sz="0" w:space="0" w:color="auto"/>
        <w:bottom w:val="none" w:sz="0" w:space="0" w:color="auto"/>
        <w:right w:val="none" w:sz="0" w:space="0" w:color="auto"/>
      </w:divBdr>
      <w:divsChild>
        <w:div w:id="222721093">
          <w:marLeft w:val="0"/>
          <w:marRight w:val="0"/>
          <w:marTop w:val="0"/>
          <w:marBottom w:val="0"/>
          <w:divBdr>
            <w:top w:val="single" w:sz="2" w:space="0" w:color="E3E3E3"/>
            <w:left w:val="single" w:sz="2" w:space="0" w:color="E3E3E3"/>
            <w:bottom w:val="single" w:sz="2" w:space="0" w:color="E3E3E3"/>
            <w:right w:val="single" w:sz="2" w:space="0" w:color="E3E3E3"/>
          </w:divBdr>
          <w:divsChild>
            <w:div w:id="1091193688">
              <w:marLeft w:val="0"/>
              <w:marRight w:val="0"/>
              <w:marTop w:val="0"/>
              <w:marBottom w:val="0"/>
              <w:divBdr>
                <w:top w:val="single" w:sz="2" w:space="0" w:color="E3E3E3"/>
                <w:left w:val="single" w:sz="2" w:space="0" w:color="E3E3E3"/>
                <w:bottom w:val="single" w:sz="2" w:space="0" w:color="E3E3E3"/>
                <w:right w:val="single" w:sz="2" w:space="0" w:color="E3E3E3"/>
              </w:divBdr>
              <w:divsChild>
                <w:div w:id="859516289">
                  <w:marLeft w:val="0"/>
                  <w:marRight w:val="0"/>
                  <w:marTop w:val="0"/>
                  <w:marBottom w:val="0"/>
                  <w:divBdr>
                    <w:top w:val="single" w:sz="2" w:space="0" w:color="E3E3E3"/>
                    <w:left w:val="single" w:sz="2" w:space="0" w:color="E3E3E3"/>
                    <w:bottom w:val="single" w:sz="2" w:space="0" w:color="E3E3E3"/>
                    <w:right w:val="single" w:sz="2" w:space="0" w:color="E3E3E3"/>
                  </w:divBdr>
                  <w:divsChild>
                    <w:div w:id="1798445156">
                      <w:marLeft w:val="0"/>
                      <w:marRight w:val="0"/>
                      <w:marTop w:val="0"/>
                      <w:marBottom w:val="0"/>
                      <w:divBdr>
                        <w:top w:val="single" w:sz="2" w:space="0" w:color="E3E3E3"/>
                        <w:left w:val="single" w:sz="2" w:space="0" w:color="E3E3E3"/>
                        <w:bottom w:val="single" w:sz="2" w:space="0" w:color="E3E3E3"/>
                        <w:right w:val="single" w:sz="2" w:space="0" w:color="E3E3E3"/>
                      </w:divBdr>
                      <w:divsChild>
                        <w:div w:id="631908691">
                          <w:marLeft w:val="0"/>
                          <w:marRight w:val="0"/>
                          <w:marTop w:val="0"/>
                          <w:marBottom w:val="0"/>
                          <w:divBdr>
                            <w:top w:val="single" w:sz="2" w:space="0" w:color="E3E3E3"/>
                            <w:left w:val="single" w:sz="2" w:space="0" w:color="E3E3E3"/>
                            <w:bottom w:val="single" w:sz="2" w:space="0" w:color="E3E3E3"/>
                            <w:right w:val="single" w:sz="2" w:space="0" w:color="E3E3E3"/>
                          </w:divBdr>
                          <w:divsChild>
                            <w:div w:id="192423035">
                              <w:marLeft w:val="0"/>
                              <w:marRight w:val="0"/>
                              <w:marTop w:val="0"/>
                              <w:marBottom w:val="0"/>
                              <w:divBdr>
                                <w:top w:val="single" w:sz="2" w:space="0" w:color="E3E3E3"/>
                                <w:left w:val="single" w:sz="2" w:space="0" w:color="E3E3E3"/>
                                <w:bottom w:val="single" w:sz="2" w:space="0" w:color="E3E3E3"/>
                                <w:right w:val="single" w:sz="2" w:space="0" w:color="E3E3E3"/>
                              </w:divBdr>
                              <w:divsChild>
                                <w:div w:id="1579055556">
                                  <w:marLeft w:val="0"/>
                                  <w:marRight w:val="0"/>
                                  <w:marTop w:val="100"/>
                                  <w:marBottom w:val="100"/>
                                  <w:divBdr>
                                    <w:top w:val="single" w:sz="2" w:space="0" w:color="E3E3E3"/>
                                    <w:left w:val="single" w:sz="2" w:space="0" w:color="E3E3E3"/>
                                    <w:bottom w:val="single" w:sz="2" w:space="0" w:color="E3E3E3"/>
                                    <w:right w:val="single" w:sz="2" w:space="0" w:color="E3E3E3"/>
                                  </w:divBdr>
                                  <w:divsChild>
                                    <w:div w:id="1153176063">
                                      <w:marLeft w:val="0"/>
                                      <w:marRight w:val="0"/>
                                      <w:marTop w:val="0"/>
                                      <w:marBottom w:val="0"/>
                                      <w:divBdr>
                                        <w:top w:val="single" w:sz="2" w:space="0" w:color="E3E3E3"/>
                                        <w:left w:val="single" w:sz="2" w:space="0" w:color="E3E3E3"/>
                                        <w:bottom w:val="single" w:sz="2" w:space="0" w:color="E3E3E3"/>
                                        <w:right w:val="single" w:sz="2" w:space="0" w:color="E3E3E3"/>
                                      </w:divBdr>
                                      <w:divsChild>
                                        <w:div w:id="1402605144">
                                          <w:marLeft w:val="0"/>
                                          <w:marRight w:val="0"/>
                                          <w:marTop w:val="0"/>
                                          <w:marBottom w:val="0"/>
                                          <w:divBdr>
                                            <w:top w:val="single" w:sz="2" w:space="0" w:color="E3E3E3"/>
                                            <w:left w:val="single" w:sz="2" w:space="0" w:color="E3E3E3"/>
                                            <w:bottom w:val="single" w:sz="2" w:space="0" w:color="E3E3E3"/>
                                            <w:right w:val="single" w:sz="2" w:space="0" w:color="E3E3E3"/>
                                          </w:divBdr>
                                          <w:divsChild>
                                            <w:div w:id="250160793">
                                              <w:marLeft w:val="0"/>
                                              <w:marRight w:val="0"/>
                                              <w:marTop w:val="0"/>
                                              <w:marBottom w:val="0"/>
                                              <w:divBdr>
                                                <w:top w:val="single" w:sz="2" w:space="0" w:color="E3E3E3"/>
                                                <w:left w:val="single" w:sz="2" w:space="0" w:color="E3E3E3"/>
                                                <w:bottom w:val="single" w:sz="2" w:space="0" w:color="E3E3E3"/>
                                                <w:right w:val="single" w:sz="2" w:space="0" w:color="E3E3E3"/>
                                              </w:divBdr>
                                              <w:divsChild>
                                                <w:div w:id="22675563">
                                                  <w:marLeft w:val="0"/>
                                                  <w:marRight w:val="0"/>
                                                  <w:marTop w:val="0"/>
                                                  <w:marBottom w:val="0"/>
                                                  <w:divBdr>
                                                    <w:top w:val="single" w:sz="2" w:space="0" w:color="E3E3E3"/>
                                                    <w:left w:val="single" w:sz="2" w:space="0" w:color="E3E3E3"/>
                                                    <w:bottom w:val="single" w:sz="2" w:space="0" w:color="E3E3E3"/>
                                                    <w:right w:val="single" w:sz="2" w:space="0" w:color="E3E3E3"/>
                                                  </w:divBdr>
                                                  <w:divsChild>
                                                    <w:div w:id="256718628">
                                                      <w:marLeft w:val="0"/>
                                                      <w:marRight w:val="0"/>
                                                      <w:marTop w:val="0"/>
                                                      <w:marBottom w:val="0"/>
                                                      <w:divBdr>
                                                        <w:top w:val="single" w:sz="2" w:space="0" w:color="E3E3E3"/>
                                                        <w:left w:val="single" w:sz="2" w:space="0" w:color="E3E3E3"/>
                                                        <w:bottom w:val="single" w:sz="2" w:space="0" w:color="E3E3E3"/>
                                                        <w:right w:val="single" w:sz="2" w:space="0" w:color="E3E3E3"/>
                                                      </w:divBdr>
                                                      <w:divsChild>
                                                        <w:div w:id="8671839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51486870">
          <w:marLeft w:val="0"/>
          <w:marRight w:val="0"/>
          <w:marTop w:val="0"/>
          <w:marBottom w:val="0"/>
          <w:divBdr>
            <w:top w:val="none" w:sz="0" w:space="0" w:color="auto"/>
            <w:left w:val="none" w:sz="0" w:space="0" w:color="auto"/>
            <w:bottom w:val="none" w:sz="0" w:space="0" w:color="auto"/>
            <w:right w:val="none" w:sz="0" w:space="0" w:color="auto"/>
          </w:divBdr>
        </w:div>
      </w:divsChild>
    </w:div>
    <w:div w:id="839392095">
      <w:bodyDiv w:val="1"/>
      <w:marLeft w:val="0"/>
      <w:marRight w:val="0"/>
      <w:marTop w:val="0"/>
      <w:marBottom w:val="0"/>
      <w:divBdr>
        <w:top w:val="none" w:sz="0" w:space="0" w:color="auto"/>
        <w:left w:val="none" w:sz="0" w:space="0" w:color="auto"/>
        <w:bottom w:val="none" w:sz="0" w:space="0" w:color="auto"/>
        <w:right w:val="none" w:sz="0" w:space="0" w:color="auto"/>
      </w:divBdr>
    </w:div>
    <w:div w:id="940450110">
      <w:bodyDiv w:val="1"/>
      <w:marLeft w:val="0"/>
      <w:marRight w:val="0"/>
      <w:marTop w:val="0"/>
      <w:marBottom w:val="0"/>
      <w:divBdr>
        <w:top w:val="none" w:sz="0" w:space="0" w:color="auto"/>
        <w:left w:val="none" w:sz="0" w:space="0" w:color="auto"/>
        <w:bottom w:val="none" w:sz="0" w:space="0" w:color="auto"/>
        <w:right w:val="none" w:sz="0" w:space="0" w:color="auto"/>
      </w:divBdr>
    </w:div>
    <w:div w:id="969020374">
      <w:bodyDiv w:val="1"/>
      <w:marLeft w:val="0"/>
      <w:marRight w:val="0"/>
      <w:marTop w:val="0"/>
      <w:marBottom w:val="0"/>
      <w:divBdr>
        <w:top w:val="none" w:sz="0" w:space="0" w:color="auto"/>
        <w:left w:val="none" w:sz="0" w:space="0" w:color="auto"/>
        <w:bottom w:val="none" w:sz="0" w:space="0" w:color="auto"/>
        <w:right w:val="none" w:sz="0" w:space="0" w:color="auto"/>
      </w:divBdr>
    </w:div>
    <w:div w:id="1006056266">
      <w:bodyDiv w:val="1"/>
      <w:marLeft w:val="0"/>
      <w:marRight w:val="0"/>
      <w:marTop w:val="0"/>
      <w:marBottom w:val="0"/>
      <w:divBdr>
        <w:top w:val="none" w:sz="0" w:space="0" w:color="auto"/>
        <w:left w:val="none" w:sz="0" w:space="0" w:color="auto"/>
        <w:bottom w:val="none" w:sz="0" w:space="0" w:color="auto"/>
        <w:right w:val="none" w:sz="0" w:space="0" w:color="auto"/>
      </w:divBdr>
    </w:div>
    <w:div w:id="1153063736">
      <w:bodyDiv w:val="1"/>
      <w:marLeft w:val="0"/>
      <w:marRight w:val="0"/>
      <w:marTop w:val="0"/>
      <w:marBottom w:val="0"/>
      <w:divBdr>
        <w:top w:val="none" w:sz="0" w:space="0" w:color="auto"/>
        <w:left w:val="none" w:sz="0" w:space="0" w:color="auto"/>
        <w:bottom w:val="none" w:sz="0" w:space="0" w:color="auto"/>
        <w:right w:val="none" w:sz="0" w:space="0" w:color="auto"/>
      </w:divBdr>
      <w:divsChild>
        <w:div w:id="1472214839">
          <w:marLeft w:val="0"/>
          <w:marRight w:val="0"/>
          <w:marTop w:val="0"/>
          <w:marBottom w:val="0"/>
          <w:divBdr>
            <w:top w:val="none" w:sz="0" w:space="0" w:color="auto"/>
            <w:left w:val="none" w:sz="0" w:space="0" w:color="auto"/>
            <w:bottom w:val="none" w:sz="0" w:space="0" w:color="auto"/>
            <w:right w:val="none" w:sz="0" w:space="0" w:color="auto"/>
          </w:divBdr>
          <w:divsChild>
            <w:div w:id="1138458085">
              <w:marLeft w:val="0"/>
              <w:marRight w:val="0"/>
              <w:marTop w:val="0"/>
              <w:marBottom w:val="0"/>
              <w:divBdr>
                <w:top w:val="none" w:sz="0" w:space="0" w:color="auto"/>
                <w:left w:val="none" w:sz="0" w:space="0" w:color="auto"/>
                <w:bottom w:val="none" w:sz="0" w:space="0" w:color="auto"/>
                <w:right w:val="none" w:sz="0" w:space="0" w:color="auto"/>
              </w:divBdr>
              <w:divsChild>
                <w:div w:id="293677291">
                  <w:marLeft w:val="0"/>
                  <w:marRight w:val="0"/>
                  <w:marTop w:val="0"/>
                  <w:marBottom w:val="0"/>
                  <w:divBdr>
                    <w:top w:val="none" w:sz="0" w:space="0" w:color="auto"/>
                    <w:left w:val="none" w:sz="0" w:space="0" w:color="auto"/>
                    <w:bottom w:val="none" w:sz="0" w:space="0" w:color="auto"/>
                    <w:right w:val="none" w:sz="0" w:space="0" w:color="auto"/>
                  </w:divBdr>
                  <w:divsChild>
                    <w:div w:id="7770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12304">
      <w:bodyDiv w:val="1"/>
      <w:marLeft w:val="0"/>
      <w:marRight w:val="0"/>
      <w:marTop w:val="0"/>
      <w:marBottom w:val="0"/>
      <w:divBdr>
        <w:top w:val="none" w:sz="0" w:space="0" w:color="auto"/>
        <w:left w:val="none" w:sz="0" w:space="0" w:color="auto"/>
        <w:bottom w:val="none" w:sz="0" w:space="0" w:color="auto"/>
        <w:right w:val="none" w:sz="0" w:space="0" w:color="auto"/>
      </w:divBdr>
    </w:div>
    <w:div w:id="2134904967">
      <w:bodyDiv w:val="1"/>
      <w:marLeft w:val="0"/>
      <w:marRight w:val="0"/>
      <w:marTop w:val="0"/>
      <w:marBottom w:val="0"/>
      <w:divBdr>
        <w:top w:val="none" w:sz="0" w:space="0" w:color="auto"/>
        <w:left w:val="none" w:sz="0" w:space="0" w:color="auto"/>
        <w:bottom w:val="none" w:sz="0" w:space="0" w:color="auto"/>
        <w:right w:val="none" w:sz="0" w:space="0" w:color="auto"/>
      </w:divBdr>
    </w:div>
    <w:div w:id="2138329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eea-hbsc.pi.ac.cy/hbs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8D21F-1739-4642-B49F-512564255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2096</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Communication and Internet Studies</dc:creator>
  <cp:keywords/>
  <dc:description/>
  <cp:lastModifiedBy>άγνωστος</cp:lastModifiedBy>
  <cp:revision>2</cp:revision>
  <cp:lastPrinted>2024-12-03T09:28:00Z</cp:lastPrinted>
  <dcterms:created xsi:type="dcterms:W3CDTF">2024-12-10T12:40:00Z</dcterms:created>
  <dcterms:modified xsi:type="dcterms:W3CDTF">2024-12-10T12:40:00Z</dcterms:modified>
</cp:coreProperties>
</file>